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88C" w:rsidRDefault="007A288C" w:rsidP="007A288C">
      <w:pPr>
        <w:pStyle w:val="Tytu"/>
        <w:rPr>
          <w:rFonts w:eastAsia="Times New Roman"/>
          <w:bdr w:val="none" w:sz="0" w:space="0" w:color="auto" w:frame="1"/>
          <w:lang w:eastAsia="pl-PL"/>
        </w:rPr>
      </w:pPr>
      <w:proofErr w:type="spellStart"/>
      <w:r>
        <w:rPr>
          <w:rFonts w:eastAsia="Times New Roman"/>
          <w:bdr w:val="none" w:sz="0" w:space="0" w:color="auto" w:frame="1"/>
          <w:lang w:eastAsia="pl-PL"/>
        </w:rPr>
        <w:t>Routing</w:t>
      </w:r>
      <w:proofErr w:type="spellEnd"/>
      <w:r w:rsidR="00383237">
        <w:rPr>
          <w:rFonts w:eastAsia="Times New Roman"/>
          <w:bdr w:val="none" w:sz="0" w:space="0" w:color="auto" w:frame="1"/>
          <w:lang w:eastAsia="pl-PL"/>
        </w:rPr>
        <w:t xml:space="preserve"> - opracowanie</w:t>
      </w:r>
    </w:p>
    <w:p w:rsidR="007A288C" w:rsidRPr="00420A5A" w:rsidRDefault="007A288C" w:rsidP="007A288C">
      <w:pPr>
        <w:pStyle w:val="Nagwek1"/>
        <w:rPr>
          <w:rFonts w:eastAsia="Times New Roman"/>
          <w:sz w:val="17"/>
          <w:szCs w:val="17"/>
          <w:lang w:eastAsia="pl-PL"/>
        </w:rPr>
      </w:pPr>
      <w:r w:rsidRPr="00420A5A">
        <w:rPr>
          <w:rFonts w:eastAsia="Times New Roman"/>
          <w:bdr w:val="none" w:sz="0" w:space="0" w:color="auto" w:frame="1"/>
          <w:lang w:eastAsia="pl-PL"/>
        </w:rPr>
        <w:t xml:space="preserve">Routery i </w:t>
      </w:r>
      <w:proofErr w:type="spellStart"/>
      <w:r w:rsidRPr="00420A5A">
        <w:rPr>
          <w:rFonts w:eastAsia="Times New Roman"/>
          <w:bdr w:val="none" w:sz="0" w:space="0" w:color="auto" w:frame="1"/>
          <w:lang w:eastAsia="pl-PL"/>
        </w:rPr>
        <w:t>routing</w:t>
      </w:r>
      <w:proofErr w:type="spellEnd"/>
    </w:p>
    <w:p w:rsidR="007A288C" w:rsidRPr="007A288C" w:rsidRDefault="007A288C" w:rsidP="007A288C">
      <w:pPr>
        <w:rPr>
          <w:rFonts w:ascii="Times New Roman" w:hAnsi="Times New Roman" w:cs="Times New Roman"/>
          <w:sz w:val="24"/>
          <w:szCs w:val="24"/>
          <w:bdr w:val="none" w:sz="0" w:space="0" w:color="auto" w:frame="1"/>
          <w:lang w:eastAsia="pl-PL"/>
        </w:rPr>
      </w:pPr>
      <w:r w:rsidRPr="007A288C">
        <w:rPr>
          <w:rFonts w:ascii="Times New Roman" w:hAnsi="Times New Roman" w:cs="Times New Roman"/>
          <w:sz w:val="24"/>
          <w:szCs w:val="24"/>
          <w:bdr w:val="none" w:sz="0" w:space="0" w:color="auto" w:frame="1"/>
          <w:lang w:eastAsia="pl-PL"/>
        </w:rPr>
        <w:t xml:space="preserve">Routery to urządzenia, których zadaniem jest przesyłanie pakietów do sieci zarówno lokalnych jak i odległych poprzez określenie najlepszej trasy do wysłania pakietów oraz przekazanie tych pakietów w kierunku celu. Aby pakiety zostały prawidłowo przesłane router musi posiadać informacje o trasie do miejsca przeznaczenia. Router wybiera najlepszą trasę do przekazania pakietu na podstawie danych zgromadzonych w tablicy </w:t>
      </w:r>
      <w:proofErr w:type="spellStart"/>
      <w:r w:rsidRPr="007A288C">
        <w:rPr>
          <w:rFonts w:ascii="Times New Roman" w:hAnsi="Times New Roman" w:cs="Times New Roman"/>
          <w:sz w:val="24"/>
          <w:szCs w:val="24"/>
          <w:bdr w:val="none" w:sz="0" w:space="0" w:color="auto" w:frame="1"/>
          <w:lang w:eastAsia="pl-PL"/>
        </w:rPr>
        <w:t>routingu</w:t>
      </w:r>
      <w:proofErr w:type="spellEnd"/>
      <w:r w:rsidRPr="007A288C">
        <w:rPr>
          <w:rFonts w:ascii="Times New Roman" w:hAnsi="Times New Roman" w:cs="Times New Roman"/>
          <w:sz w:val="24"/>
          <w:szCs w:val="24"/>
          <w:bdr w:val="none" w:sz="0" w:space="0" w:color="auto" w:frame="1"/>
          <w:lang w:eastAsia="pl-PL"/>
        </w:rPr>
        <w:t>. Na przekazywanie przez router pakietów składają się dwie czynności:</w:t>
      </w:r>
    </w:p>
    <w:p w:rsidR="007A288C" w:rsidRPr="00717E89" w:rsidRDefault="007A288C" w:rsidP="00717E89">
      <w:pPr>
        <w:pStyle w:val="Akapitzlist"/>
        <w:numPr>
          <w:ilvl w:val="0"/>
          <w:numId w:val="7"/>
        </w:numPr>
        <w:rPr>
          <w:rFonts w:ascii="Times New Roman" w:hAnsi="Times New Roman" w:cs="Times New Roman"/>
          <w:sz w:val="24"/>
          <w:szCs w:val="24"/>
          <w:bdr w:val="none" w:sz="0" w:space="0" w:color="auto" w:frame="1"/>
          <w:lang w:eastAsia="pl-PL"/>
        </w:rPr>
      </w:pPr>
      <w:r w:rsidRPr="00717E89">
        <w:rPr>
          <w:rFonts w:ascii="Times New Roman" w:hAnsi="Times New Roman" w:cs="Times New Roman"/>
          <w:sz w:val="24"/>
          <w:szCs w:val="24"/>
          <w:bdr w:val="none" w:sz="0" w:space="0" w:color="auto" w:frame="1"/>
          <w:lang w:eastAsia="pl-PL"/>
        </w:rPr>
        <w:t>proces wyznaczania trasy</w:t>
      </w:r>
    </w:p>
    <w:p w:rsidR="007A288C" w:rsidRPr="00717E89" w:rsidRDefault="007A288C" w:rsidP="00717E89">
      <w:pPr>
        <w:pStyle w:val="Akapitzlist"/>
        <w:numPr>
          <w:ilvl w:val="0"/>
          <w:numId w:val="7"/>
        </w:numPr>
        <w:rPr>
          <w:rFonts w:ascii="Times New Roman" w:hAnsi="Times New Roman" w:cs="Times New Roman"/>
          <w:sz w:val="24"/>
          <w:szCs w:val="24"/>
          <w:bdr w:val="none" w:sz="0" w:space="0" w:color="auto" w:frame="1"/>
          <w:lang w:eastAsia="pl-PL"/>
        </w:rPr>
      </w:pPr>
      <w:r w:rsidRPr="00717E89">
        <w:rPr>
          <w:rFonts w:ascii="Times New Roman" w:hAnsi="Times New Roman" w:cs="Times New Roman"/>
          <w:sz w:val="24"/>
          <w:szCs w:val="24"/>
          <w:bdr w:val="none" w:sz="0" w:space="0" w:color="auto" w:frame="1"/>
          <w:lang w:eastAsia="pl-PL"/>
        </w:rPr>
        <w:t>proces przełączania</w:t>
      </w:r>
    </w:p>
    <w:p w:rsidR="007A288C" w:rsidRPr="007A288C" w:rsidRDefault="007A288C" w:rsidP="007A288C">
      <w:pPr>
        <w:rPr>
          <w:rFonts w:ascii="Times New Roman" w:hAnsi="Times New Roman" w:cs="Times New Roman"/>
          <w:sz w:val="24"/>
          <w:szCs w:val="24"/>
          <w:bdr w:val="none" w:sz="0" w:space="0" w:color="auto" w:frame="1"/>
          <w:lang w:eastAsia="pl-PL"/>
        </w:rPr>
      </w:pPr>
      <w:r w:rsidRPr="007A288C">
        <w:rPr>
          <w:rFonts w:ascii="Times New Roman" w:hAnsi="Times New Roman" w:cs="Times New Roman"/>
          <w:sz w:val="24"/>
          <w:szCs w:val="24"/>
          <w:bdr w:val="none" w:sz="0" w:space="0" w:color="auto" w:frame="1"/>
          <w:lang w:eastAsia="pl-PL"/>
        </w:rPr>
        <w:t xml:space="preserve">Router odbierając pakiet sprawdza docelowy adres IP i przeszukuje swoją tablicę </w:t>
      </w:r>
      <w:proofErr w:type="spellStart"/>
      <w:r w:rsidRPr="007A288C">
        <w:rPr>
          <w:rFonts w:ascii="Times New Roman" w:hAnsi="Times New Roman" w:cs="Times New Roman"/>
          <w:sz w:val="24"/>
          <w:szCs w:val="24"/>
          <w:bdr w:val="none" w:sz="0" w:space="0" w:color="auto" w:frame="1"/>
          <w:lang w:eastAsia="pl-PL"/>
        </w:rPr>
        <w:t>routingu</w:t>
      </w:r>
      <w:proofErr w:type="spellEnd"/>
      <w:r w:rsidRPr="007A288C">
        <w:rPr>
          <w:rFonts w:ascii="Times New Roman" w:hAnsi="Times New Roman" w:cs="Times New Roman"/>
          <w:sz w:val="24"/>
          <w:szCs w:val="24"/>
          <w:bdr w:val="none" w:sz="0" w:space="0" w:color="auto" w:frame="1"/>
          <w:lang w:eastAsia="pl-PL"/>
        </w:rPr>
        <w:t xml:space="preserve"> w celu odnalezienia adresu sieciowego najbardziej zbliżonego do adresu docelowego. Wpis w tablicy </w:t>
      </w:r>
      <w:proofErr w:type="spellStart"/>
      <w:r w:rsidRPr="007A288C">
        <w:rPr>
          <w:rFonts w:ascii="Times New Roman" w:hAnsi="Times New Roman" w:cs="Times New Roman"/>
          <w:sz w:val="24"/>
          <w:szCs w:val="24"/>
          <w:bdr w:val="none" w:sz="0" w:space="0" w:color="auto" w:frame="1"/>
          <w:lang w:eastAsia="pl-PL"/>
        </w:rPr>
        <w:t>routingu</w:t>
      </w:r>
      <w:proofErr w:type="spellEnd"/>
      <w:r w:rsidRPr="007A288C">
        <w:rPr>
          <w:rFonts w:ascii="Times New Roman" w:hAnsi="Times New Roman" w:cs="Times New Roman"/>
          <w:sz w:val="24"/>
          <w:szCs w:val="24"/>
          <w:bdr w:val="none" w:sz="0" w:space="0" w:color="auto" w:frame="1"/>
          <w:lang w:eastAsia="pl-PL"/>
        </w:rPr>
        <w:t xml:space="preserve"> zawiera również informację o interfejsie sieciowym, poprzez który należy wysłać pakiet.</w:t>
      </w:r>
    </w:p>
    <w:p w:rsidR="007A288C" w:rsidRPr="007A288C" w:rsidRDefault="007A288C" w:rsidP="00717E89">
      <w:pPr>
        <w:pStyle w:val="Nagwek2"/>
        <w:rPr>
          <w:rFonts w:eastAsia="Times New Roman"/>
          <w:bdr w:val="none" w:sz="0" w:space="0" w:color="auto" w:frame="1"/>
          <w:lang w:eastAsia="pl-PL"/>
        </w:rPr>
      </w:pPr>
      <w:r w:rsidRPr="007A288C">
        <w:rPr>
          <w:rFonts w:eastAsia="Times New Roman"/>
          <w:bdr w:val="none" w:sz="0" w:space="0" w:color="auto" w:frame="1"/>
          <w:lang w:eastAsia="pl-PL"/>
        </w:rPr>
        <w:t xml:space="preserve"> Tablica </w:t>
      </w:r>
      <w:proofErr w:type="spellStart"/>
      <w:r w:rsidRPr="007A288C">
        <w:rPr>
          <w:rFonts w:eastAsia="Times New Roman"/>
          <w:bdr w:val="none" w:sz="0" w:space="0" w:color="auto" w:frame="1"/>
          <w:lang w:eastAsia="pl-PL"/>
        </w:rPr>
        <w:t>routingu</w:t>
      </w:r>
      <w:proofErr w:type="spellEnd"/>
    </w:p>
    <w:p w:rsidR="007A288C" w:rsidRPr="007A288C" w:rsidRDefault="007A288C" w:rsidP="00717E89">
      <w:pPr>
        <w:spacing w:after="120"/>
        <w:rPr>
          <w:rFonts w:ascii="Times New Roman" w:hAnsi="Times New Roman" w:cs="Times New Roman"/>
          <w:sz w:val="24"/>
          <w:szCs w:val="24"/>
          <w:bdr w:val="none" w:sz="0" w:space="0" w:color="auto" w:frame="1"/>
          <w:lang w:eastAsia="pl-PL"/>
        </w:rPr>
      </w:pPr>
      <w:r w:rsidRPr="007A288C">
        <w:rPr>
          <w:rFonts w:ascii="Times New Roman" w:hAnsi="Times New Roman" w:cs="Times New Roman"/>
          <w:sz w:val="24"/>
          <w:szCs w:val="24"/>
          <w:bdr w:val="none" w:sz="0" w:space="0" w:color="auto" w:frame="1"/>
          <w:lang w:eastAsia="pl-PL"/>
        </w:rPr>
        <w:t xml:space="preserve">Tablica </w:t>
      </w:r>
      <w:proofErr w:type="spellStart"/>
      <w:r w:rsidRPr="007A288C">
        <w:rPr>
          <w:rFonts w:ascii="Times New Roman" w:hAnsi="Times New Roman" w:cs="Times New Roman"/>
          <w:sz w:val="24"/>
          <w:szCs w:val="24"/>
          <w:bdr w:val="none" w:sz="0" w:space="0" w:color="auto" w:frame="1"/>
          <w:lang w:eastAsia="pl-PL"/>
        </w:rPr>
        <w:t>routingu</w:t>
      </w:r>
      <w:proofErr w:type="spellEnd"/>
      <w:r w:rsidRPr="007A288C">
        <w:rPr>
          <w:rFonts w:ascii="Times New Roman" w:hAnsi="Times New Roman" w:cs="Times New Roman"/>
          <w:sz w:val="24"/>
          <w:szCs w:val="24"/>
          <w:bdr w:val="none" w:sz="0" w:space="0" w:color="auto" w:frame="1"/>
          <w:lang w:eastAsia="pl-PL"/>
        </w:rPr>
        <w:t xml:space="preserve"> to struktura danych znajdujący się w pamięci operacyjnej routera, w którym przechowywane są informacje o drogach do sieci połączonych bezpośrednio oraz sieci zdalnych. Głównym celem tablicy </w:t>
      </w:r>
      <w:proofErr w:type="spellStart"/>
      <w:r w:rsidRPr="007A288C">
        <w:rPr>
          <w:rFonts w:ascii="Times New Roman" w:hAnsi="Times New Roman" w:cs="Times New Roman"/>
          <w:sz w:val="24"/>
          <w:szCs w:val="24"/>
          <w:bdr w:val="none" w:sz="0" w:space="0" w:color="auto" w:frame="1"/>
          <w:lang w:eastAsia="pl-PL"/>
        </w:rPr>
        <w:t>routingu</w:t>
      </w:r>
      <w:proofErr w:type="spellEnd"/>
      <w:r w:rsidRPr="007A288C">
        <w:rPr>
          <w:rFonts w:ascii="Times New Roman" w:hAnsi="Times New Roman" w:cs="Times New Roman"/>
          <w:sz w:val="24"/>
          <w:szCs w:val="24"/>
          <w:bdr w:val="none" w:sz="0" w:space="0" w:color="auto" w:frame="1"/>
          <w:lang w:eastAsia="pl-PL"/>
        </w:rPr>
        <w:t xml:space="preserve"> jest dostarczenie routerowi tras do różnych sieci docelowych. Tablica </w:t>
      </w:r>
      <w:proofErr w:type="spellStart"/>
      <w:r w:rsidRPr="007A288C">
        <w:rPr>
          <w:rFonts w:ascii="Times New Roman" w:hAnsi="Times New Roman" w:cs="Times New Roman"/>
          <w:sz w:val="24"/>
          <w:szCs w:val="24"/>
          <w:bdr w:val="none" w:sz="0" w:space="0" w:color="auto" w:frame="1"/>
          <w:lang w:eastAsia="pl-PL"/>
        </w:rPr>
        <w:t>routingu</w:t>
      </w:r>
      <w:proofErr w:type="spellEnd"/>
      <w:r w:rsidRPr="007A288C">
        <w:rPr>
          <w:rFonts w:ascii="Times New Roman" w:hAnsi="Times New Roman" w:cs="Times New Roman"/>
          <w:sz w:val="24"/>
          <w:szCs w:val="24"/>
          <w:bdr w:val="none" w:sz="0" w:space="0" w:color="auto" w:frame="1"/>
          <w:lang w:eastAsia="pl-PL"/>
        </w:rPr>
        <w:t xml:space="preserve"> składa się z adresów sieci połączonych bezpośrednio, adresów sieci zdalnych, skonfigurowanych statycznie i znalezionych dynamicznie. W tablicy </w:t>
      </w:r>
      <w:proofErr w:type="spellStart"/>
      <w:r w:rsidRPr="007A288C">
        <w:rPr>
          <w:rFonts w:ascii="Times New Roman" w:hAnsi="Times New Roman" w:cs="Times New Roman"/>
          <w:sz w:val="24"/>
          <w:szCs w:val="24"/>
          <w:bdr w:val="none" w:sz="0" w:space="0" w:color="auto" w:frame="1"/>
          <w:lang w:eastAsia="pl-PL"/>
        </w:rPr>
        <w:t>routingu</w:t>
      </w:r>
      <w:proofErr w:type="spellEnd"/>
      <w:r w:rsidRPr="007A288C">
        <w:rPr>
          <w:rFonts w:ascii="Times New Roman" w:hAnsi="Times New Roman" w:cs="Times New Roman"/>
          <w:sz w:val="24"/>
          <w:szCs w:val="24"/>
          <w:bdr w:val="none" w:sz="0" w:space="0" w:color="auto" w:frame="1"/>
          <w:lang w:eastAsia="pl-PL"/>
        </w:rPr>
        <w:t xml:space="preserve"> jeden wpis odpowiada grupie urządzeń, które współdzielą tę samą sieć lub przestrzeń adresową.</w:t>
      </w:r>
    </w:p>
    <w:p w:rsidR="007A288C" w:rsidRPr="007A288C" w:rsidRDefault="007A288C" w:rsidP="00717E89">
      <w:pPr>
        <w:spacing w:after="120"/>
        <w:rPr>
          <w:rFonts w:ascii="Times New Roman" w:hAnsi="Times New Roman" w:cs="Times New Roman"/>
          <w:sz w:val="24"/>
          <w:szCs w:val="24"/>
          <w:bdr w:val="none" w:sz="0" w:space="0" w:color="auto" w:frame="1"/>
          <w:lang w:eastAsia="pl-PL"/>
        </w:rPr>
      </w:pPr>
      <w:r w:rsidRPr="007A288C">
        <w:rPr>
          <w:rFonts w:ascii="Times New Roman" w:hAnsi="Times New Roman" w:cs="Times New Roman"/>
          <w:sz w:val="24"/>
          <w:szCs w:val="24"/>
          <w:bdr w:val="none" w:sz="0" w:space="0" w:color="auto" w:frame="1"/>
          <w:lang w:eastAsia="pl-PL"/>
        </w:rPr>
        <w:t>Sieci połączone bezpośrednio – to sieci, w których docelowy adres IP pakietu należy do sieci, która jest bezpośrednio połączona z interfejsem routera – pakiet jest bezpośrednio przekazywany do celu.</w:t>
      </w:r>
    </w:p>
    <w:p w:rsidR="007A288C" w:rsidRPr="007A288C" w:rsidRDefault="007A288C" w:rsidP="00717E89">
      <w:pPr>
        <w:spacing w:after="120"/>
        <w:rPr>
          <w:rFonts w:ascii="Times New Roman" w:hAnsi="Times New Roman" w:cs="Times New Roman"/>
          <w:sz w:val="24"/>
          <w:szCs w:val="24"/>
          <w:bdr w:val="none" w:sz="0" w:space="0" w:color="auto" w:frame="1"/>
          <w:lang w:eastAsia="pl-PL"/>
        </w:rPr>
      </w:pPr>
      <w:r w:rsidRPr="007A288C">
        <w:rPr>
          <w:rFonts w:ascii="Times New Roman" w:hAnsi="Times New Roman" w:cs="Times New Roman"/>
          <w:sz w:val="24"/>
          <w:szCs w:val="24"/>
          <w:bdr w:val="none" w:sz="0" w:space="0" w:color="auto" w:frame="1"/>
          <w:lang w:eastAsia="pl-PL"/>
        </w:rPr>
        <w:t>Sieci zdalne – to sieci, w których pakiet, aby dotrzeć do celu jest przekazywany do innych routerów. Docelowy adres IP nie należy do sieci podłączonej bezpośrednio.</w:t>
      </w:r>
    </w:p>
    <w:p w:rsidR="007A288C" w:rsidRPr="007A288C" w:rsidRDefault="007A288C" w:rsidP="00717E89">
      <w:pPr>
        <w:spacing w:after="120"/>
        <w:rPr>
          <w:rFonts w:ascii="Times New Roman" w:hAnsi="Times New Roman" w:cs="Times New Roman"/>
          <w:sz w:val="24"/>
          <w:szCs w:val="24"/>
          <w:bdr w:val="none" w:sz="0" w:space="0" w:color="auto" w:frame="1"/>
          <w:lang w:eastAsia="pl-PL"/>
        </w:rPr>
      </w:pPr>
      <w:r w:rsidRPr="007A288C">
        <w:rPr>
          <w:rFonts w:ascii="Times New Roman" w:hAnsi="Times New Roman" w:cs="Times New Roman"/>
          <w:sz w:val="24"/>
          <w:szCs w:val="24"/>
          <w:bdr w:val="none" w:sz="0" w:space="0" w:color="auto" w:frame="1"/>
          <w:lang w:eastAsia="pl-PL"/>
        </w:rPr>
        <w:t>Brak ustalonej trasy – to sytuacja, w której docelowy adres IP nie należy do sieci połączonej bezpośrednio i nie należy do sieci zdalnej a router nie ma trasy domyślnej. W</w:t>
      </w:r>
    </w:p>
    <w:p w:rsidR="007A288C" w:rsidRPr="007A288C" w:rsidRDefault="007A288C" w:rsidP="00717E89">
      <w:pPr>
        <w:spacing w:after="120"/>
        <w:rPr>
          <w:rFonts w:ascii="Times New Roman" w:hAnsi="Times New Roman" w:cs="Times New Roman"/>
          <w:sz w:val="24"/>
          <w:szCs w:val="24"/>
          <w:bdr w:val="none" w:sz="0" w:space="0" w:color="auto" w:frame="1"/>
          <w:lang w:eastAsia="pl-PL"/>
        </w:rPr>
      </w:pPr>
      <w:r w:rsidRPr="007A288C">
        <w:rPr>
          <w:rFonts w:ascii="Times New Roman" w:hAnsi="Times New Roman" w:cs="Times New Roman"/>
          <w:sz w:val="24"/>
          <w:szCs w:val="24"/>
          <w:bdr w:val="none" w:sz="0" w:space="0" w:color="auto" w:frame="1"/>
          <w:lang w:eastAsia="pl-PL"/>
        </w:rPr>
        <w:t>takiej sytuacji pakiet jest odrzucany.</w:t>
      </w:r>
    </w:p>
    <w:p w:rsidR="007A288C" w:rsidRPr="007A288C" w:rsidRDefault="007A288C" w:rsidP="00717E89">
      <w:pPr>
        <w:spacing w:after="120"/>
        <w:rPr>
          <w:rFonts w:ascii="Times New Roman" w:hAnsi="Times New Roman" w:cs="Times New Roman"/>
          <w:sz w:val="24"/>
          <w:szCs w:val="24"/>
          <w:bdr w:val="none" w:sz="0" w:space="0" w:color="auto" w:frame="1"/>
          <w:lang w:eastAsia="pl-PL"/>
        </w:rPr>
      </w:pPr>
      <w:r w:rsidRPr="007A288C">
        <w:rPr>
          <w:rFonts w:ascii="Times New Roman" w:hAnsi="Times New Roman" w:cs="Times New Roman"/>
          <w:sz w:val="24"/>
          <w:szCs w:val="24"/>
          <w:bdr w:val="none" w:sz="0" w:space="0" w:color="auto" w:frame="1"/>
          <w:lang w:eastAsia="pl-PL"/>
        </w:rPr>
        <w:t xml:space="preserve">Poprawność tablicy </w:t>
      </w:r>
      <w:proofErr w:type="spellStart"/>
      <w:r w:rsidRPr="007A288C">
        <w:rPr>
          <w:rFonts w:ascii="Times New Roman" w:hAnsi="Times New Roman" w:cs="Times New Roman"/>
          <w:sz w:val="24"/>
          <w:szCs w:val="24"/>
          <w:bdr w:val="none" w:sz="0" w:space="0" w:color="auto" w:frame="1"/>
          <w:lang w:eastAsia="pl-PL"/>
        </w:rPr>
        <w:t>routingu</w:t>
      </w:r>
      <w:proofErr w:type="spellEnd"/>
      <w:r w:rsidRPr="007A288C">
        <w:rPr>
          <w:rFonts w:ascii="Times New Roman" w:hAnsi="Times New Roman" w:cs="Times New Roman"/>
          <w:sz w:val="24"/>
          <w:szCs w:val="24"/>
          <w:bdr w:val="none" w:sz="0" w:space="0" w:color="auto" w:frame="1"/>
          <w:lang w:eastAsia="pl-PL"/>
        </w:rPr>
        <w:t xml:space="preserve"> opiera się na trzech zasadach:</w:t>
      </w:r>
    </w:p>
    <w:p w:rsidR="007A288C" w:rsidRPr="007A288C" w:rsidRDefault="007A288C" w:rsidP="00717E89">
      <w:pPr>
        <w:spacing w:after="120"/>
        <w:rPr>
          <w:rFonts w:ascii="Times New Roman" w:hAnsi="Times New Roman" w:cs="Times New Roman"/>
          <w:sz w:val="24"/>
          <w:szCs w:val="24"/>
          <w:bdr w:val="none" w:sz="0" w:space="0" w:color="auto" w:frame="1"/>
          <w:lang w:eastAsia="pl-PL"/>
        </w:rPr>
      </w:pPr>
      <w:r w:rsidRPr="007A288C">
        <w:rPr>
          <w:rFonts w:ascii="Times New Roman" w:hAnsi="Times New Roman" w:cs="Times New Roman"/>
          <w:sz w:val="24"/>
          <w:szCs w:val="24"/>
          <w:bdr w:val="none" w:sz="0" w:space="0" w:color="auto" w:frame="1"/>
          <w:lang w:eastAsia="pl-PL"/>
        </w:rPr>
        <w:t xml:space="preserve">Router podejmuje decyzje </w:t>
      </w:r>
      <w:proofErr w:type="spellStart"/>
      <w:r w:rsidRPr="007A288C">
        <w:rPr>
          <w:rFonts w:ascii="Times New Roman" w:hAnsi="Times New Roman" w:cs="Times New Roman"/>
          <w:sz w:val="24"/>
          <w:szCs w:val="24"/>
          <w:bdr w:val="none" w:sz="0" w:space="0" w:color="auto" w:frame="1"/>
          <w:lang w:eastAsia="pl-PL"/>
        </w:rPr>
        <w:t>niezalenie</w:t>
      </w:r>
      <w:proofErr w:type="spellEnd"/>
      <w:r w:rsidRPr="007A288C">
        <w:rPr>
          <w:rFonts w:ascii="Times New Roman" w:hAnsi="Times New Roman" w:cs="Times New Roman"/>
          <w:sz w:val="24"/>
          <w:szCs w:val="24"/>
          <w:bdr w:val="none" w:sz="0" w:space="0" w:color="auto" w:frame="1"/>
          <w:lang w:eastAsia="pl-PL"/>
        </w:rPr>
        <w:t xml:space="preserve"> od innych routerów. Podstawą podjęcia decyzji są informacje zawarte w tablicy </w:t>
      </w:r>
      <w:proofErr w:type="spellStart"/>
      <w:r w:rsidRPr="007A288C">
        <w:rPr>
          <w:rFonts w:ascii="Times New Roman" w:hAnsi="Times New Roman" w:cs="Times New Roman"/>
          <w:sz w:val="24"/>
          <w:szCs w:val="24"/>
          <w:bdr w:val="none" w:sz="0" w:space="0" w:color="auto" w:frame="1"/>
          <w:lang w:eastAsia="pl-PL"/>
        </w:rPr>
        <w:t>routingu</w:t>
      </w:r>
      <w:proofErr w:type="spellEnd"/>
    </w:p>
    <w:p w:rsidR="007A288C" w:rsidRPr="007A288C" w:rsidRDefault="007A288C" w:rsidP="00717E89">
      <w:pPr>
        <w:spacing w:after="120"/>
        <w:rPr>
          <w:rFonts w:ascii="Times New Roman" w:hAnsi="Times New Roman" w:cs="Times New Roman"/>
          <w:sz w:val="24"/>
          <w:szCs w:val="24"/>
          <w:bdr w:val="none" w:sz="0" w:space="0" w:color="auto" w:frame="1"/>
          <w:lang w:eastAsia="pl-PL"/>
        </w:rPr>
      </w:pPr>
      <w:r w:rsidRPr="007A288C">
        <w:rPr>
          <w:rFonts w:ascii="Times New Roman" w:hAnsi="Times New Roman" w:cs="Times New Roman"/>
          <w:sz w:val="24"/>
          <w:szCs w:val="24"/>
          <w:bdr w:val="none" w:sz="0" w:space="0" w:color="auto" w:frame="1"/>
          <w:lang w:eastAsia="pl-PL"/>
        </w:rPr>
        <w:t xml:space="preserve">Informacja zawarta w tablicy </w:t>
      </w:r>
      <w:proofErr w:type="spellStart"/>
      <w:r w:rsidRPr="007A288C">
        <w:rPr>
          <w:rFonts w:ascii="Times New Roman" w:hAnsi="Times New Roman" w:cs="Times New Roman"/>
          <w:sz w:val="24"/>
          <w:szCs w:val="24"/>
          <w:bdr w:val="none" w:sz="0" w:space="0" w:color="auto" w:frame="1"/>
          <w:lang w:eastAsia="pl-PL"/>
        </w:rPr>
        <w:t>routingu</w:t>
      </w:r>
      <w:proofErr w:type="spellEnd"/>
      <w:r w:rsidRPr="007A288C">
        <w:rPr>
          <w:rFonts w:ascii="Times New Roman" w:hAnsi="Times New Roman" w:cs="Times New Roman"/>
          <w:sz w:val="24"/>
          <w:szCs w:val="24"/>
          <w:bdr w:val="none" w:sz="0" w:space="0" w:color="auto" w:frame="1"/>
          <w:lang w:eastAsia="pl-PL"/>
        </w:rPr>
        <w:t xml:space="preserve"> jednego z routerów nie jest tożsama z informacjami zawartymi w tablicach </w:t>
      </w:r>
      <w:proofErr w:type="spellStart"/>
      <w:r w:rsidRPr="007A288C">
        <w:rPr>
          <w:rFonts w:ascii="Times New Roman" w:hAnsi="Times New Roman" w:cs="Times New Roman"/>
          <w:sz w:val="24"/>
          <w:szCs w:val="24"/>
          <w:bdr w:val="none" w:sz="0" w:space="0" w:color="auto" w:frame="1"/>
          <w:lang w:eastAsia="pl-PL"/>
        </w:rPr>
        <w:t>routingu</w:t>
      </w:r>
      <w:proofErr w:type="spellEnd"/>
      <w:r w:rsidRPr="007A288C">
        <w:rPr>
          <w:rFonts w:ascii="Times New Roman" w:hAnsi="Times New Roman" w:cs="Times New Roman"/>
          <w:sz w:val="24"/>
          <w:szCs w:val="24"/>
          <w:bdr w:val="none" w:sz="0" w:space="0" w:color="auto" w:frame="1"/>
          <w:lang w:eastAsia="pl-PL"/>
        </w:rPr>
        <w:t xml:space="preserve"> innych routerów.</w:t>
      </w:r>
    </w:p>
    <w:p w:rsidR="007A288C" w:rsidRPr="007A288C" w:rsidRDefault="007A288C" w:rsidP="00717E89">
      <w:pPr>
        <w:spacing w:after="120"/>
        <w:rPr>
          <w:rFonts w:ascii="Times New Roman" w:hAnsi="Times New Roman" w:cs="Times New Roman"/>
          <w:sz w:val="24"/>
          <w:szCs w:val="24"/>
          <w:bdr w:val="none" w:sz="0" w:space="0" w:color="auto" w:frame="1"/>
          <w:lang w:eastAsia="pl-PL"/>
        </w:rPr>
      </w:pPr>
      <w:r w:rsidRPr="007A288C">
        <w:rPr>
          <w:rFonts w:ascii="Times New Roman" w:hAnsi="Times New Roman" w:cs="Times New Roman"/>
          <w:sz w:val="24"/>
          <w:szCs w:val="24"/>
          <w:bdr w:val="none" w:sz="0" w:space="0" w:color="auto" w:frame="1"/>
          <w:lang w:eastAsia="pl-PL"/>
        </w:rPr>
        <w:lastRenderedPageBreak/>
        <w:t>Znajomość trasy przez router z jednej sieci do drugiej nie jest informacją o trasie powrotnej.</w:t>
      </w:r>
    </w:p>
    <w:p w:rsidR="007A288C" w:rsidRPr="007A288C" w:rsidRDefault="007A288C" w:rsidP="00717E89">
      <w:pPr>
        <w:spacing w:after="120"/>
        <w:rPr>
          <w:rFonts w:ascii="Times New Roman" w:hAnsi="Times New Roman" w:cs="Times New Roman"/>
          <w:sz w:val="24"/>
          <w:szCs w:val="24"/>
          <w:bdr w:val="none" w:sz="0" w:space="0" w:color="auto" w:frame="1"/>
          <w:lang w:eastAsia="pl-PL"/>
        </w:rPr>
      </w:pPr>
      <w:r w:rsidRPr="007A288C">
        <w:rPr>
          <w:rFonts w:ascii="Times New Roman" w:hAnsi="Times New Roman" w:cs="Times New Roman"/>
          <w:sz w:val="24"/>
          <w:szCs w:val="24"/>
          <w:bdr w:val="none" w:sz="0" w:space="0" w:color="auto" w:frame="1"/>
          <w:lang w:eastAsia="pl-PL"/>
        </w:rPr>
        <w:t xml:space="preserve">Tworzenie i aktualizacja tablicy </w:t>
      </w:r>
      <w:proofErr w:type="spellStart"/>
      <w:r w:rsidRPr="007A288C">
        <w:rPr>
          <w:rFonts w:ascii="Times New Roman" w:hAnsi="Times New Roman" w:cs="Times New Roman"/>
          <w:sz w:val="24"/>
          <w:szCs w:val="24"/>
          <w:bdr w:val="none" w:sz="0" w:space="0" w:color="auto" w:frame="1"/>
          <w:lang w:eastAsia="pl-PL"/>
        </w:rPr>
        <w:t>routingu</w:t>
      </w:r>
      <w:proofErr w:type="spellEnd"/>
      <w:r w:rsidRPr="007A288C">
        <w:rPr>
          <w:rFonts w:ascii="Times New Roman" w:hAnsi="Times New Roman" w:cs="Times New Roman"/>
          <w:sz w:val="24"/>
          <w:szCs w:val="24"/>
          <w:bdr w:val="none" w:sz="0" w:space="0" w:color="auto" w:frame="1"/>
          <w:lang w:eastAsia="pl-PL"/>
        </w:rPr>
        <w:t xml:space="preserve"> możliwa jest poprzez statyczne tworzenie i usuwanie wpisów przez administratora - tzw. </w:t>
      </w:r>
      <w:proofErr w:type="spellStart"/>
      <w:r w:rsidRPr="007A288C">
        <w:rPr>
          <w:rFonts w:ascii="Times New Roman" w:hAnsi="Times New Roman" w:cs="Times New Roman"/>
          <w:sz w:val="24"/>
          <w:szCs w:val="24"/>
          <w:bdr w:val="none" w:sz="0" w:space="0" w:color="auto" w:frame="1"/>
          <w:lang w:eastAsia="pl-PL"/>
        </w:rPr>
        <w:t>routing</w:t>
      </w:r>
      <w:proofErr w:type="spellEnd"/>
      <w:r w:rsidRPr="007A288C">
        <w:rPr>
          <w:rFonts w:ascii="Times New Roman" w:hAnsi="Times New Roman" w:cs="Times New Roman"/>
          <w:sz w:val="24"/>
          <w:szCs w:val="24"/>
          <w:bdr w:val="none" w:sz="0" w:space="0" w:color="auto" w:frame="1"/>
          <w:lang w:eastAsia="pl-PL"/>
        </w:rPr>
        <w:t xml:space="preserve"> statyczny, lub w sposób automatyczny za pomocą protokołów </w:t>
      </w:r>
      <w:proofErr w:type="spellStart"/>
      <w:r w:rsidRPr="007A288C">
        <w:rPr>
          <w:rFonts w:ascii="Times New Roman" w:hAnsi="Times New Roman" w:cs="Times New Roman"/>
          <w:sz w:val="24"/>
          <w:szCs w:val="24"/>
          <w:bdr w:val="none" w:sz="0" w:space="0" w:color="auto" w:frame="1"/>
          <w:lang w:eastAsia="pl-PL"/>
        </w:rPr>
        <w:t>routingu</w:t>
      </w:r>
      <w:proofErr w:type="spellEnd"/>
      <w:r w:rsidRPr="007A288C">
        <w:rPr>
          <w:rFonts w:ascii="Times New Roman" w:hAnsi="Times New Roman" w:cs="Times New Roman"/>
          <w:sz w:val="24"/>
          <w:szCs w:val="24"/>
          <w:bdr w:val="none" w:sz="0" w:space="0" w:color="auto" w:frame="1"/>
          <w:lang w:eastAsia="pl-PL"/>
        </w:rPr>
        <w:t xml:space="preserve"> dynamicznego. Trasa statyczna zawiera adres sieciowy i maskę podsieci sieci zdalnej oraz adres IP routera następnego skoku, bądź interfejsu wyjściowego. Kiedy w tablicy </w:t>
      </w:r>
      <w:proofErr w:type="spellStart"/>
      <w:r w:rsidRPr="007A288C">
        <w:rPr>
          <w:rFonts w:ascii="Times New Roman" w:hAnsi="Times New Roman" w:cs="Times New Roman"/>
          <w:sz w:val="24"/>
          <w:szCs w:val="24"/>
          <w:bdr w:val="none" w:sz="0" w:space="0" w:color="auto" w:frame="1"/>
          <w:lang w:eastAsia="pl-PL"/>
        </w:rPr>
        <w:t>routingu</w:t>
      </w:r>
      <w:proofErr w:type="spellEnd"/>
      <w:r w:rsidRPr="007A288C">
        <w:rPr>
          <w:rFonts w:ascii="Times New Roman" w:hAnsi="Times New Roman" w:cs="Times New Roman"/>
          <w:sz w:val="24"/>
          <w:szCs w:val="24"/>
          <w:bdr w:val="none" w:sz="0" w:space="0" w:color="auto" w:frame="1"/>
          <w:lang w:eastAsia="pl-PL"/>
        </w:rPr>
        <w:t xml:space="preserve"> znajduje się wpis trasy do sieci zdalnej, pojawiają się dodatkowe informacje - metryka oraz odległość administracyjna.</w:t>
      </w:r>
    </w:p>
    <w:p w:rsidR="007A288C" w:rsidRPr="007A288C" w:rsidRDefault="007A288C" w:rsidP="00717E89">
      <w:pPr>
        <w:pStyle w:val="Nagwek2"/>
        <w:rPr>
          <w:rFonts w:eastAsia="Times New Roman"/>
          <w:bdr w:val="none" w:sz="0" w:space="0" w:color="auto" w:frame="1"/>
          <w:lang w:eastAsia="pl-PL"/>
        </w:rPr>
      </w:pPr>
      <w:r w:rsidRPr="007A288C">
        <w:rPr>
          <w:rFonts w:eastAsia="Times New Roman"/>
          <w:bdr w:val="none" w:sz="0" w:space="0" w:color="auto" w:frame="1"/>
          <w:lang w:eastAsia="pl-PL"/>
        </w:rPr>
        <w:t>Metryka</w:t>
      </w:r>
    </w:p>
    <w:p w:rsidR="007A288C" w:rsidRPr="007A288C" w:rsidRDefault="007A288C" w:rsidP="00717E89">
      <w:pPr>
        <w:spacing w:after="120"/>
        <w:rPr>
          <w:rFonts w:ascii="Times New Roman" w:hAnsi="Times New Roman" w:cs="Times New Roman"/>
          <w:sz w:val="24"/>
          <w:szCs w:val="24"/>
          <w:bdr w:val="none" w:sz="0" w:space="0" w:color="auto" w:frame="1"/>
          <w:lang w:eastAsia="pl-PL"/>
        </w:rPr>
      </w:pPr>
      <w:r w:rsidRPr="007A288C">
        <w:rPr>
          <w:rFonts w:ascii="Times New Roman" w:hAnsi="Times New Roman" w:cs="Times New Roman"/>
          <w:sz w:val="24"/>
          <w:szCs w:val="24"/>
          <w:bdr w:val="none" w:sz="0" w:space="0" w:color="auto" w:frame="1"/>
          <w:lang w:eastAsia="pl-PL"/>
        </w:rPr>
        <w:t xml:space="preserve">Metryka – jest to wartość używana przez protokołu </w:t>
      </w:r>
      <w:proofErr w:type="spellStart"/>
      <w:r w:rsidRPr="007A288C">
        <w:rPr>
          <w:rFonts w:ascii="Times New Roman" w:hAnsi="Times New Roman" w:cs="Times New Roman"/>
          <w:sz w:val="24"/>
          <w:szCs w:val="24"/>
          <w:bdr w:val="none" w:sz="0" w:space="0" w:color="auto" w:frame="1"/>
          <w:lang w:eastAsia="pl-PL"/>
        </w:rPr>
        <w:t>routingu</w:t>
      </w:r>
      <w:proofErr w:type="spellEnd"/>
      <w:r w:rsidRPr="007A288C">
        <w:rPr>
          <w:rFonts w:ascii="Times New Roman" w:hAnsi="Times New Roman" w:cs="Times New Roman"/>
          <w:sz w:val="24"/>
          <w:szCs w:val="24"/>
          <w:bdr w:val="none" w:sz="0" w:space="0" w:color="auto" w:frame="1"/>
          <w:lang w:eastAsia="pl-PL"/>
        </w:rPr>
        <w:t xml:space="preserve"> w celu ustalenia kosztu dotarcia do sieci docelowych. Metryka jest sposobem porównywania lub mierzenia i służy do wyznaczenia potencjalnej drogi wtedy, gdy do sieci docelowej wiedzie wiele różnych dróg. Każdy z protokołów </w:t>
      </w:r>
      <w:proofErr w:type="spellStart"/>
      <w:r w:rsidRPr="007A288C">
        <w:rPr>
          <w:rFonts w:ascii="Times New Roman" w:hAnsi="Times New Roman" w:cs="Times New Roman"/>
          <w:sz w:val="24"/>
          <w:szCs w:val="24"/>
          <w:bdr w:val="none" w:sz="0" w:space="0" w:color="auto" w:frame="1"/>
          <w:lang w:eastAsia="pl-PL"/>
        </w:rPr>
        <w:t>routingu</w:t>
      </w:r>
      <w:proofErr w:type="spellEnd"/>
      <w:r w:rsidRPr="007A288C">
        <w:rPr>
          <w:rFonts w:ascii="Times New Roman" w:hAnsi="Times New Roman" w:cs="Times New Roman"/>
          <w:sz w:val="24"/>
          <w:szCs w:val="24"/>
          <w:bdr w:val="none" w:sz="0" w:space="0" w:color="auto" w:frame="1"/>
          <w:lang w:eastAsia="pl-PL"/>
        </w:rPr>
        <w:t xml:space="preserve"> dynamicznego inaczej oblicza swoją metrykę. Metryka stosowana przez jeden protokół </w:t>
      </w:r>
      <w:proofErr w:type="spellStart"/>
      <w:r w:rsidRPr="007A288C">
        <w:rPr>
          <w:rFonts w:ascii="Times New Roman" w:hAnsi="Times New Roman" w:cs="Times New Roman"/>
          <w:sz w:val="24"/>
          <w:szCs w:val="24"/>
          <w:bdr w:val="none" w:sz="0" w:space="0" w:color="auto" w:frame="1"/>
          <w:lang w:eastAsia="pl-PL"/>
        </w:rPr>
        <w:t>routingu</w:t>
      </w:r>
      <w:proofErr w:type="spellEnd"/>
      <w:r w:rsidRPr="007A288C">
        <w:rPr>
          <w:rFonts w:ascii="Times New Roman" w:hAnsi="Times New Roman" w:cs="Times New Roman"/>
          <w:sz w:val="24"/>
          <w:szCs w:val="24"/>
          <w:bdr w:val="none" w:sz="0" w:space="0" w:color="auto" w:frame="1"/>
          <w:lang w:eastAsia="pl-PL"/>
        </w:rPr>
        <w:t xml:space="preserve"> nie jest porównywalna z metryką stosowaną przez inny protokół </w:t>
      </w:r>
      <w:proofErr w:type="spellStart"/>
      <w:r w:rsidRPr="007A288C">
        <w:rPr>
          <w:rFonts w:ascii="Times New Roman" w:hAnsi="Times New Roman" w:cs="Times New Roman"/>
          <w:sz w:val="24"/>
          <w:szCs w:val="24"/>
          <w:bdr w:val="none" w:sz="0" w:space="0" w:color="auto" w:frame="1"/>
          <w:lang w:eastAsia="pl-PL"/>
        </w:rPr>
        <w:t>routingu</w:t>
      </w:r>
      <w:proofErr w:type="spellEnd"/>
      <w:r w:rsidRPr="007A288C">
        <w:rPr>
          <w:rFonts w:ascii="Times New Roman" w:hAnsi="Times New Roman" w:cs="Times New Roman"/>
          <w:sz w:val="24"/>
          <w:szCs w:val="24"/>
          <w:bdr w:val="none" w:sz="0" w:space="0" w:color="auto" w:frame="1"/>
          <w:lang w:eastAsia="pl-PL"/>
        </w:rPr>
        <w:t xml:space="preserve">. Protokół RIP jako metrykę wykorzystuje liczbę skoków, protokół EIGRP wykorzystuje szerokość pasma i opóźnienie a OSPF wykorzystuje koszt interfejsu. Dwa różne protokoły </w:t>
      </w:r>
      <w:proofErr w:type="spellStart"/>
      <w:r w:rsidRPr="007A288C">
        <w:rPr>
          <w:rFonts w:ascii="Times New Roman" w:hAnsi="Times New Roman" w:cs="Times New Roman"/>
          <w:sz w:val="24"/>
          <w:szCs w:val="24"/>
          <w:bdr w:val="none" w:sz="0" w:space="0" w:color="auto" w:frame="1"/>
          <w:lang w:eastAsia="pl-PL"/>
        </w:rPr>
        <w:t>routingu</w:t>
      </w:r>
      <w:proofErr w:type="spellEnd"/>
      <w:r w:rsidRPr="007A288C">
        <w:rPr>
          <w:rFonts w:ascii="Times New Roman" w:hAnsi="Times New Roman" w:cs="Times New Roman"/>
          <w:sz w:val="24"/>
          <w:szCs w:val="24"/>
          <w:bdr w:val="none" w:sz="0" w:space="0" w:color="auto" w:frame="1"/>
          <w:lang w:eastAsia="pl-PL"/>
        </w:rPr>
        <w:t>, które używają różnych metryk mogą na ich podstawie wybrać inną drogę do tej samej sieci docelowej.</w:t>
      </w:r>
    </w:p>
    <w:p w:rsidR="007A288C" w:rsidRPr="007A288C" w:rsidRDefault="007A288C" w:rsidP="00717E89">
      <w:pPr>
        <w:spacing w:after="120"/>
        <w:rPr>
          <w:rFonts w:ascii="Times New Roman" w:hAnsi="Times New Roman" w:cs="Times New Roman"/>
          <w:sz w:val="24"/>
          <w:szCs w:val="24"/>
          <w:bdr w:val="none" w:sz="0" w:space="0" w:color="auto" w:frame="1"/>
          <w:lang w:eastAsia="pl-PL"/>
        </w:rPr>
      </w:pPr>
      <w:r w:rsidRPr="007A288C">
        <w:rPr>
          <w:rFonts w:ascii="Times New Roman" w:hAnsi="Times New Roman" w:cs="Times New Roman"/>
          <w:sz w:val="24"/>
          <w:szCs w:val="24"/>
          <w:bdr w:val="none" w:sz="0" w:space="0" w:color="auto" w:frame="1"/>
          <w:lang w:eastAsia="pl-PL"/>
        </w:rPr>
        <w:t xml:space="preserve">Metryki używane w protokołach </w:t>
      </w:r>
      <w:proofErr w:type="spellStart"/>
      <w:r w:rsidRPr="007A288C">
        <w:rPr>
          <w:rFonts w:ascii="Times New Roman" w:hAnsi="Times New Roman" w:cs="Times New Roman"/>
          <w:sz w:val="24"/>
          <w:szCs w:val="24"/>
          <w:bdr w:val="none" w:sz="0" w:space="0" w:color="auto" w:frame="1"/>
          <w:lang w:eastAsia="pl-PL"/>
        </w:rPr>
        <w:t>routingu</w:t>
      </w:r>
      <w:proofErr w:type="spellEnd"/>
      <w:r w:rsidRPr="007A288C">
        <w:rPr>
          <w:rFonts w:ascii="Times New Roman" w:hAnsi="Times New Roman" w:cs="Times New Roman"/>
          <w:sz w:val="24"/>
          <w:szCs w:val="24"/>
          <w:bdr w:val="none" w:sz="0" w:space="0" w:color="auto" w:frame="1"/>
          <w:lang w:eastAsia="pl-PL"/>
        </w:rPr>
        <w:t xml:space="preserve"> zawierają niżej wymienione wartości:</w:t>
      </w:r>
    </w:p>
    <w:p w:rsidR="007A288C" w:rsidRPr="007A288C" w:rsidRDefault="007A288C" w:rsidP="00717E89">
      <w:pPr>
        <w:spacing w:after="120"/>
        <w:rPr>
          <w:rFonts w:ascii="Times New Roman" w:hAnsi="Times New Roman" w:cs="Times New Roman"/>
          <w:sz w:val="24"/>
          <w:szCs w:val="24"/>
          <w:bdr w:val="none" w:sz="0" w:space="0" w:color="auto" w:frame="1"/>
          <w:lang w:eastAsia="pl-PL"/>
        </w:rPr>
      </w:pPr>
      <w:r w:rsidRPr="007A288C">
        <w:rPr>
          <w:rFonts w:ascii="Times New Roman" w:hAnsi="Times New Roman" w:cs="Times New Roman"/>
          <w:sz w:val="24"/>
          <w:szCs w:val="24"/>
          <w:bdr w:val="none" w:sz="0" w:space="0" w:color="auto" w:frame="1"/>
          <w:lang w:eastAsia="pl-PL"/>
        </w:rPr>
        <w:t>Liczba skoków – wartość metryki, która zawiera liczbę routerów, poprzez które musi przejść pakiet, aby dotrzeć do sieci docelowej.</w:t>
      </w:r>
    </w:p>
    <w:p w:rsidR="007A288C" w:rsidRPr="007A288C" w:rsidRDefault="007A288C" w:rsidP="00717E89">
      <w:pPr>
        <w:spacing w:after="120"/>
        <w:rPr>
          <w:rFonts w:ascii="Times New Roman" w:hAnsi="Times New Roman" w:cs="Times New Roman"/>
          <w:sz w:val="24"/>
          <w:szCs w:val="24"/>
          <w:bdr w:val="none" w:sz="0" w:space="0" w:color="auto" w:frame="1"/>
          <w:lang w:eastAsia="pl-PL"/>
        </w:rPr>
      </w:pPr>
      <w:r w:rsidRPr="007A288C">
        <w:rPr>
          <w:rFonts w:ascii="Times New Roman" w:hAnsi="Times New Roman" w:cs="Times New Roman"/>
          <w:sz w:val="24"/>
          <w:szCs w:val="24"/>
          <w:bdr w:val="none" w:sz="0" w:space="0" w:color="auto" w:frame="1"/>
          <w:lang w:eastAsia="pl-PL"/>
        </w:rPr>
        <w:t>Szerokość pasma – droga do sieci docelowej wybierana jest poprzez łącza z największą przepustowością.</w:t>
      </w:r>
    </w:p>
    <w:p w:rsidR="007A288C" w:rsidRPr="007A288C" w:rsidRDefault="007A288C" w:rsidP="00717E89">
      <w:pPr>
        <w:spacing w:after="120"/>
        <w:rPr>
          <w:rFonts w:ascii="Times New Roman" w:hAnsi="Times New Roman" w:cs="Times New Roman"/>
          <w:sz w:val="24"/>
          <w:szCs w:val="24"/>
          <w:bdr w:val="none" w:sz="0" w:space="0" w:color="auto" w:frame="1"/>
          <w:lang w:eastAsia="pl-PL"/>
        </w:rPr>
      </w:pPr>
      <w:r w:rsidRPr="007A288C">
        <w:rPr>
          <w:rFonts w:ascii="Times New Roman" w:hAnsi="Times New Roman" w:cs="Times New Roman"/>
          <w:sz w:val="24"/>
          <w:szCs w:val="24"/>
          <w:bdr w:val="none" w:sz="0" w:space="0" w:color="auto" w:frame="1"/>
          <w:lang w:eastAsia="pl-PL"/>
        </w:rPr>
        <w:t>Obciążenie – wartość metryki, w której uwzględniane jest natężenie ruchu w danym łączu</w:t>
      </w:r>
    </w:p>
    <w:p w:rsidR="007A288C" w:rsidRPr="007A288C" w:rsidRDefault="007A288C" w:rsidP="00717E89">
      <w:pPr>
        <w:spacing w:after="120"/>
        <w:rPr>
          <w:rFonts w:ascii="Times New Roman" w:hAnsi="Times New Roman" w:cs="Times New Roman"/>
          <w:sz w:val="24"/>
          <w:szCs w:val="24"/>
          <w:bdr w:val="none" w:sz="0" w:space="0" w:color="auto" w:frame="1"/>
          <w:lang w:eastAsia="pl-PL"/>
        </w:rPr>
      </w:pPr>
      <w:r w:rsidRPr="007A288C">
        <w:rPr>
          <w:rFonts w:ascii="Times New Roman" w:hAnsi="Times New Roman" w:cs="Times New Roman"/>
          <w:sz w:val="24"/>
          <w:szCs w:val="24"/>
          <w:bdr w:val="none" w:sz="0" w:space="0" w:color="auto" w:frame="1"/>
          <w:lang w:eastAsia="pl-PL"/>
        </w:rPr>
        <w:t>Opóźnienie – wartość metryki, w której uwzględniany jest czas, w jakim pakiet dotrze do sieci docelowej</w:t>
      </w:r>
    </w:p>
    <w:p w:rsidR="007A288C" w:rsidRPr="007A288C" w:rsidRDefault="007A288C" w:rsidP="00717E89">
      <w:pPr>
        <w:spacing w:after="120"/>
        <w:rPr>
          <w:rFonts w:ascii="Times New Roman" w:hAnsi="Times New Roman" w:cs="Times New Roman"/>
          <w:sz w:val="24"/>
          <w:szCs w:val="24"/>
          <w:bdr w:val="none" w:sz="0" w:space="0" w:color="auto" w:frame="1"/>
          <w:lang w:eastAsia="pl-PL"/>
        </w:rPr>
      </w:pPr>
      <w:r w:rsidRPr="007A288C">
        <w:rPr>
          <w:rFonts w:ascii="Times New Roman" w:hAnsi="Times New Roman" w:cs="Times New Roman"/>
          <w:sz w:val="24"/>
          <w:szCs w:val="24"/>
          <w:bdr w:val="none" w:sz="0" w:space="0" w:color="auto" w:frame="1"/>
          <w:lang w:eastAsia="pl-PL"/>
        </w:rPr>
        <w:t>Niezawodność – wartość metryki, w której szacowane jest prawdopodobieństwo wystąpienia awarii łącza obliczane na podstawie licznika błędów interfejsu lub awarii łącza, które wystąpiły w przeszłości.</w:t>
      </w:r>
    </w:p>
    <w:p w:rsidR="007A288C" w:rsidRPr="007A288C" w:rsidRDefault="007A288C" w:rsidP="00717E89">
      <w:pPr>
        <w:spacing w:after="120"/>
        <w:rPr>
          <w:rFonts w:ascii="Times New Roman" w:hAnsi="Times New Roman" w:cs="Times New Roman"/>
          <w:sz w:val="24"/>
          <w:szCs w:val="24"/>
          <w:bdr w:val="none" w:sz="0" w:space="0" w:color="auto" w:frame="1"/>
          <w:lang w:eastAsia="pl-PL"/>
        </w:rPr>
      </w:pPr>
      <w:r w:rsidRPr="007A288C">
        <w:rPr>
          <w:rFonts w:ascii="Times New Roman" w:hAnsi="Times New Roman" w:cs="Times New Roman"/>
          <w:sz w:val="24"/>
          <w:szCs w:val="24"/>
          <w:bdr w:val="none" w:sz="0" w:space="0" w:color="auto" w:frame="1"/>
          <w:lang w:eastAsia="pl-PL"/>
        </w:rPr>
        <w:t>Koszt – wartość metryki ustalana przez system operacyjny routera lub przez administratora sieci, która wskazuje preferencje dla danej trasy. Koszt może przedstawiać metrykę, połączenie metryk lub regułę.</w:t>
      </w:r>
    </w:p>
    <w:p w:rsidR="007A288C" w:rsidRPr="007A288C" w:rsidRDefault="007A288C" w:rsidP="00717E89">
      <w:pPr>
        <w:spacing w:after="120"/>
        <w:rPr>
          <w:rFonts w:ascii="Times New Roman" w:hAnsi="Times New Roman" w:cs="Times New Roman"/>
          <w:sz w:val="24"/>
          <w:szCs w:val="24"/>
          <w:bdr w:val="none" w:sz="0" w:space="0" w:color="auto" w:frame="1"/>
          <w:lang w:eastAsia="pl-PL"/>
        </w:rPr>
      </w:pPr>
      <w:r w:rsidRPr="007A288C">
        <w:rPr>
          <w:rFonts w:ascii="Times New Roman" w:hAnsi="Times New Roman" w:cs="Times New Roman"/>
          <w:sz w:val="24"/>
          <w:szCs w:val="24"/>
          <w:bdr w:val="none" w:sz="0" w:space="0" w:color="auto" w:frame="1"/>
          <w:lang w:eastAsia="pl-PL"/>
        </w:rPr>
        <w:t>Protokoły ustalając najlepszą trasę, wybierają trasę z najniższą metryką.</w:t>
      </w:r>
    </w:p>
    <w:p w:rsidR="007A288C" w:rsidRPr="007A288C" w:rsidRDefault="007A288C" w:rsidP="00717E89">
      <w:pPr>
        <w:spacing w:after="120"/>
        <w:rPr>
          <w:rFonts w:ascii="Times New Roman" w:hAnsi="Times New Roman" w:cs="Times New Roman"/>
          <w:sz w:val="24"/>
          <w:szCs w:val="24"/>
          <w:bdr w:val="none" w:sz="0" w:space="0" w:color="auto" w:frame="1"/>
          <w:lang w:eastAsia="pl-PL"/>
        </w:rPr>
      </w:pPr>
      <w:r w:rsidRPr="007A288C">
        <w:rPr>
          <w:rFonts w:ascii="Times New Roman" w:hAnsi="Times New Roman" w:cs="Times New Roman"/>
          <w:sz w:val="24"/>
          <w:szCs w:val="24"/>
          <w:bdr w:val="none" w:sz="0" w:space="0" w:color="auto" w:frame="1"/>
          <w:lang w:eastAsia="pl-PL"/>
        </w:rPr>
        <w:t>Odległość administracyjna</w:t>
      </w:r>
    </w:p>
    <w:p w:rsidR="007A288C" w:rsidRPr="007A288C" w:rsidRDefault="007A288C" w:rsidP="00717E89">
      <w:pPr>
        <w:spacing w:after="120"/>
        <w:rPr>
          <w:rFonts w:ascii="Times New Roman" w:hAnsi="Times New Roman" w:cs="Times New Roman"/>
          <w:sz w:val="24"/>
          <w:szCs w:val="24"/>
          <w:bdr w:val="none" w:sz="0" w:space="0" w:color="auto" w:frame="1"/>
          <w:lang w:eastAsia="pl-PL"/>
        </w:rPr>
      </w:pPr>
      <w:r w:rsidRPr="007A288C">
        <w:rPr>
          <w:rFonts w:ascii="Times New Roman" w:hAnsi="Times New Roman" w:cs="Times New Roman"/>
          <w:sz w:val="24"/>
          <w:szCs w:val="24"/>
          <w:bdr w:val="none" w:sz="0" w:space="0" w:color="auto" w:frame="1"/>
          <w:lang w:eastAsia="pl-PL"/>
        </w:rPr>
        <w:t xml:space="preserve">Odległość administracyjna – to liczba całkowita z przedziału od 0 do 255 określająca pierwszeństwo </w:t>
      </w:r>
      <w:proofErr w:type="spellStart"/>
      <w:r w:rsidRPr="007A288C">
        <w:rPr>
          <w:rFonts w:ascii="Times New Roman" w:hAnsi="Times New Roman" w:cs="Times New Roman"/>
          <w:sz w:val="24"/>
          <w:szCs w:val="24"/>
          <w:bdr w:val="none" w:sz="0" w:space="0" w:color="auto" w:frame="1"/>
          <w:lang w:eastAsia="pl-PL"/>
        </w:rPr>
        <w:t>routingu</w:t>
      </w:r>
      <w:proofErr w:type="spellEnd"/>
      <w:r w:rsidRPr="007A288C">
        <w:rPr>
          <w:rFonts w:ascii="Times New Roman" w:hAnsi="Times New Roman" w:cs="Times New Roman"/>
          <w:sz w:val="24"/>
          <w:szCs w:val="24"/>
          <w:bdr w:val="none" w:sz="0" w:space="0" w:color="auto" w:frame="1"/>
          <w:lang w:eastAsia="pl-PL"/>
        </w:rPr>
        <w:t xml:space="preserve">. Im niższa wartość, tym wyższy jest priorytet źródła </w:t>
      </w:r>
      <w:proofErr w:type="spellStart"/>
      <w:r w:rsidRPr="007A288C">
        <w:rPr>
          <w:rFonts w:ascii="Times New Roman" w:hAnsi="Times New Roman" w:cs="Times New Roman"/>
          <w:sz w:val="24"/>
          <w:szCs w:val="24"/>
          <w:bdr w:val="none" w:sz="0" w:space="0" w:color="auto" w:frame="1"/>
          <w:lang w:eastAsia="pl-PL"/>
        </w:rPr>
        <w:t>routingu</w:t>
      </w:r>
      <w:proofErr w:type="spellEnd"/>
      <w:r w:rsidRPr="007A288C">
        <w:rPr>
          <w:rFonts w:ascii="Times New Roman" w:hAnsi="Times New Roman" w:cs="Times New Roman"/>
          <w:sz w:val="24"/>
          <w:szCs w:val="24"/>
          <w:bdr w:val="none" w:sz="0" w:space="0" w:color="auto" w:frame="1"/>
          <w:lang w:eastAsia="pl-PL"/>
        </w:rPr>
        <w:t xml:space="preserve">. Odległość administracyjna 0 posiada sieć połączona bezpośrednio, natomiast wartość odległości administracyjnej 255 oznacza, iż trasa jest niewiarygodna i router nie zainstaluje jej w swojej tablicy </w:t>
      </w:r>
      <w:proofErr w:type="spellStart"/>
      <w:r w:rsidRPr="007A288C">
        <w:rPr>
          <w:rFonts w:ascii="Times New Roman" w:hAnsi="Times New Roman" w:cs="Times New Roman"/>
          <w:sz w:val="24"/>
          <w:szCs w:val="24"/>
          <w:bdr w:val="none" w:sz="0" w:space="0" w:color="auto" w:frame="1"/>
          <w:lang w:eastAsia="pl-PL"/>
        </w:rPr>
        <w:t>routingu</w:t>
      </w:r>
      <w:proofErr w:type="spellEnd"/>
      <w:r w:rsidRPr="007A288C">
        <w:rPr>
          <w:rFonts w:ascii="Times New Roman" w:hAnsi="Times New Roman" w:cs="Times New Roman"/>
          <w:sz w:val="24"/>
          <w:szCs w:val="24"/>
          <w:bdr w:val="none" w:sz="0" w:space="0" w:color="auto" w:frame="1"/>
          <w:lang w:eastAsia="pl-PL"/>
        </w:rPr>
        <w:t xml:space="preserve">. Każde źródło </w:t>
      </w:r>
      <w:proofErr w:type="spellStart"/>
      <w:r w:rsidRPr="007A288C">
        <w:rPr>
          <w:rFonts w:ascii="Times New Roman" w:hAnsi="Times New Roman" w:cs="Times New Roman"/>
          <w:sz w:val="24"/>
          <w:szCs w:val="24"/>
          <w:bdr w:val="none" w:sz="0" w:space="0" w:color="auto" w:frame="1"/>
          <w:lang w:eastAsia="pl-PL"/>
        </w:rPr>
        <w:t>routingu</w:t>
      </w:r>
      <w:proofErr w:type="spellEnd"/>
      <w:r w:rsidRPr="007A288C">
        <w:rPr>
          <w:rFonts w:ascii="Times New Roman" w:hAnsi="Times New Roman" w:cs="Times New Roman"/>
          <w:sz w:val="24"/>
          <w:szCs w:val="24"/>
          <w:bdr w:val="none" w:sz="0" w:space="0" w:color="auto" w:frame="1"/>
          <w:lang w:eastAsia="pl-PL"/>
        </w:rPr>
        <w:t xml:space="preserve">, czyli trasy statyczne i trasy połączone </w:t>
      </w:r>
      <w:r w:rsidRPr="007A288C">
        <w:rPr>
          <w:rFonts w:ascii="Times New Roman" w:hAnsi="Times New Roman" w:cs="Times New Roman"/>
          <w:sz w:val="24"/>
          <w:szCs w:val="24"/>
          <w:bdr w:val="none" w:sz="0" w:space="0" w:color="auto" w:frame="1"/>
          <w:lang w:eastAsia="pl-PL"/>
        </w:rPr>
        <w:lastRenderedPageBreak/>
        <w:t xml:space="preserve">bezpośrednio mają swój priorytet. Jeżeli router zna drogę do sieci docelowej z dwóch lub więcej źródeł </w:t>
      </w:r>
      <w:proofErr w:type="spellStart"/>
      <w:r w:rsidRPr="007A288C">
        <w:rPr>
          <w:rFonts w:ascii="Times New Roman" w:hAnsi="Times New Roman" w:cs="Times New Roman"/>
          <w:sz w:val="24"/>
          <w:szCs w:val="24"/>
          <w:bdr w:val="none" w:sz="0" w:space="0" w:color="auto" w:frame="1"/>
          <w:lang w:eastAsia="pl-PL"/>
        </w:rPr>
        <w:t>routingu</w:t>
      </w:r>
      <w:proofErr w:type="spellEnd"/>
      <w:r w:rsidRPr="007A288C">
        <w:rPr>
          <w:rFonts w:ascii="Times New Roman" w:hAnsi="Times New Roman" w:cs="Times New Roman"/>
          <w:sz w:val="24"/>
          <w:szCs w:val="24"/>
          <w:bdr w:val="none" w:sz="0" w:space="0" w:color="auto" w:frame="1"/>
          <w:lang w:eastAsia="pl-PL"/>
        </w:rPr>
        <w:t xml:space="preserve"> to wybiera tą z niższą wartością administracyjną.</w:t>
      </w:r>
    </w:p>
    <w:p w:rsidR="007A288C" w:rsidRDefault="007A288C" w:rsidP="007A288C">
      <w:pPr>
        <w:pStyle w:val="Nagwek1"/>
        <w:rPr>
          <w:rFonts w:eastAsia="Times New Roman"/>
          <w:bdr w:val="none" w:sz="0" w:space="0" w:color="auto" w:frame="1"/>
          <w:lang w:eastAsia="pl-PL"/>
        </w:rPr>
      </w:pPr>
      <w:r w:rsidRPr="00CF2DBE">
        <w:rPr>
          <w:rFonts w:eastAsia="Times New Roman"/>
          <w:bdr w:val="none" w:sz="0" w:space="0" w:color="auto" w:frame="1"/>
          <w:lang w:eastAsia="pl-PL"/>
        </w:rPr>
        <w:t xml:space="preserve">Protokoły </w:t>
      </w:r>
      <w:proofErr w:type="spellStart"/>
      <w:r w:rsidRPr="00CF2DBE">
        <w:rPr>
          <w:rFonts w:eastAsia="Times New Roman"/>
          <w:bdr w:val="none" w:sz="0" w:space="0" w:color="auto" w:frame="1"/>
          <w:lang w:eastAsia="pl-PL"/>
        </w:rPr>
        <w:t>routingu</w:t>
      </w:r>
      <w:proofErr w:type="spellEnd"/>
      <w:r w:rsidRPr="00CF2DBE">
        <w:rPr>
          <w:rFonts w:eastAsia="Times New Roman"/>
          <w:bdr w:val="none" w:sz="0" w:space="0" w:color="auto" w:frame="1"/>
          <w:lang w:eastAsia="pl-PL"/>
        </w:rPr>
        <w:t xml:space="preserve"> dynamicznego</w:t>
      </w:r>
    </w:p>
    <w:p w:rsidR="007A288C" w:rsidRPr="007A288C" w:rsidRDefault="007A288C" w:rsidP="00717E89">
      <w:pPr>
        <w:spacing w:after="100" w:afterAutospacing="1"/>
        <w:rPr>
          <w:rFonts w:ascii="Times New Roman" w:eastAsia="Times New Roman" w:hAnsi="Times New Roman" w:cs="Times New Roman"/>
          <w:color w:val="000000"/>
          <w:sz w:val="24"/>
          <w:szCs w:val="24"/>
          <w:bdr w:val="none" w:sz="0" w:space="0" w:color="auto" w:frame="1"/>
          <w:lang w:eastAsia="pl-PL"/>
        </w:rPr>
      </w:pPr>
      <w:r w:rsidRPr="007A288C">
        <w:rPr>
          <w:rFonts w:ascii="Times New Roman" w:eastAsia="Times New Roman" w:hAnsi="Times New Roman" w:cs="Times New Roman"/>
          <w:color w:val="000000"/>
          <w:sz w:val="24"/>
          <w:szCs w:val="24"/>
          <w:bdr w:val="none" w:sz="0" w:space="0" w:color="auto" w:frame="1"/>
          <w:lang w:eastAsia="pl-PL"/>
        </w:rPr>
        <w:t xml:space="preserve">Protokół </w:t>
      </w:r>
      <w:proofErr w:type="spellStart"/>
      <w:r w:rsidRPr="007A288C">
        <w:rPr>
          <w:rFonts w:ascii="Times New Roman" w:eastAsia="Times New Roman" w:hAnsi="Times New Roman" w:cs="Times New Roman"/>
          <w:color w:val="000000"/>
          <w:sz w:val="24"/>
          <w:szCs w:val="24"/>
          <w:bdr w:val="none" w:sz="0" w:space="0" w:color="auto" w:frame="1"/>
          <w:lang w:eastAsia="pl-PL"/>
        </w:rPr>
        <w:t>routingu</w:t>
      </w:r>
      <w:proofErr w:type="spellEnd"/>
      <w:r w:rsidRPr="007A288C">
        <w:rPr>
          <w:rFonts w:ascii="Times New Roman" w:eastAsia="Times New Roman" w:hAnsi="Times New Roman" w:cs="Times New Roman"/>
          <w:color w:val="000000"/>
          <w:sz w:val="24"/>
          <w:szCs w:val="24"/>
          <w:bdr w:val="none" w:sz="0" w:space="0" w:color="auto" w:frame="1"/>
          <w:lang w:eastAsia="pl-PL"/>
        </w:rPr>
        <w:t xml:space="preserve"> dynamicznego to zestaw komunikatów, procesów i algorytmów, które służą do komunikacji między routerami, pozwalają na wymianę informacji o sieciach między routerami oraz umożliwiają budowanie tablicy </w:t>
      </w:r>
      <w:proofErr w:type="spellStart"/>
      <w:r w:rsidRPr="007A288C">
        <w:rPr>
          <w:rFonts w:ascii="Times New Roman" w:eastAsia="Times New Roman" w:hAnsi="Times New Roman" w:cs="Times New Roman"/>
          <w:color w:val="000000"/>
          <w:sz w:val="24"/>
          <w:szCs w:val="24"/>
          <w:bdr w:val="none" w:sz="0" w:space="0" w:color="auto" w:frame="1"/>
          <w:lang w:eastAsia="pl-PL"/>
        </w:rPr>
        <w:t>routingu</w:t>
      </w:r>
      <w:proofErr w:type="spellEnd"/>
      <w:r w:rsidRPr="007A288C">
        <w:rPr>
          <w:rFonts w:ascii="Times New Roman" w:eastAsia="Times New Roman" w:hAnsi="Times New Roman" w:cs="Times New Roman"/>
          <w:color w:val="000000"/>
          <w:sz w:val="24"/>
          <w:szCs w:val="24"/>
          <w:bdr w:val="none" w:sz="0" w:space="0" w:color="auto" w:frame="1"/>
          <w:lang w:eastAsia="pl-PL"/>
        </w:rPr>
        <w:t xml:space="preserve"> routerów. Protokoły </w:t>
      </w:r>
      <w:proofErr w:type="spellStart"/>
      <w:r w:rsidRPr="007A288C">
        <w:rPr>
          <w:rFonts w:ascii="Times New Roman" w:eastAsia="Times New Roman" w:hAnsi="Times New Roman" w:cs="Times New Roman"/>
          <w:color w:val="000000"/>
          <w:sz w:val="24"/>
          <w:szCs w:val="24"/>
          <w:bdr w:val="none" w:sz="0" w:space="0" w:color="auto" w:frame="1"/>
          <w:lang w:eastAsia="pl-PL"/>
        </w:rPr>
        <w:t>routingu</w:t>
      </w:r>
      <w:proofErr w:type="spellEnd"/>
      <w:r w:rsidRPr="007A288C">
        <w:rPr>
          <w:rFonts w:ascii="Times New Roman" w:eastAsia="Times New Roman" w:hAnsi="Times New Roman" w:cs="Times New Roman"/>
          <w:color w:val="000000"/>
          <w:sz w:val="24"/>
          <w:szCs w:val="24"/>
          <w:bdr w:val="none" w:sz="0" w:space="0" w:color="auto" w:frame="1"/>
          <w:lang w:eastAsia="pl-PL"/>
        </w:rPr>
        <w:t xml:space="preserve"> dynamicznego umożliwiają wymianę informacji o dostępności i stanie sieci zdalnych. Protokoły </w:t>
      </w:r>
      <w:proofErr w:type="spellStart"/>
      <w:r w:rsidRPr="007A288C">
        <w:rPr>
          <w:rFonts w:ascii="Times New Roman" w:eastAsia="Times New Roman" w:hAnsi="Times New Roman" w:cs="Times New Roman"/>
          <w:color w:val="000000"/>
          <w:sz w:val="24"/>
          <w:szCs w:val="24"/>
          <w:bdr w:val="none" w:sz="0" w:space="0" w:color="auto" w:frame="1"/>
          <w:lang w:eastAsia="pl-PL"/>
        </w:rPr>
        <w:t>routingu</w:t>
      </w:r>
      <w:proofErr w:type="spellEnd"/>
      <w:r w:rsidRPr="007A288C">
        <w:rPr>
          <w:rFonts w:ascii="Times New Roman" w:eastAsia="Times New Roman" w:hAnsi="Times New Roman" w:cs="Times New Roman"/>
          <w:color w:val="000000"/>
          <w:sz w:val="24"/>
          <w:szCs w:val="24"/>
          <w:bdr w:val="none" w:sz="0" w:space="0" w:color="auto" w:frame="1"/>
          <w:lang w:eastAsia="pl-PL"/>
        </w:rPr>
        <w:t xml:space="preserve"> dynamicznego nie tylko wyznaczają najlepszą drogę do celu, ale ustalają nową drogę, jeżeli zmieni się topologia, w związku, z czym mogą na bieżąco reagować na zachodzące zmiany w sieci co daje im przewagę nad </w:t>
      </w:r>
      <w:proofErr w:type="spellStart"/>
      <w:r w:rsidRPr="007A288C">
        <w:rPr>
          <w:rFonts w:ascii="Times New Roman" w:eastAsia="Times New Roman" w:hAnsi="Times New Roman" w:cs="Times New Roman"/>
          <w:color w:val="000000"/>
          <w:sz w:val="24"/>
          <w:szCs w:val="24"/>
          <w:bdr w:val="none" w:sz="0" w:space="0" w:color="auto" w:frame="1"/>
          <w:lang w:eastAsia="pl-PL"/>
        </w:rPr>
        <w:t>routingiem</w:t>
      </w:r>
      <w:proofErr w:type="spellEnd"/>
      <w:r w:rsidRPr="007A288C">
        <w:rPr>
          <w:rFonts w:ascii="Times New Roman" w:eastAsia="Times New Roman" w:hAnsi="Times New Roman" w:cs="Times New Roman"/>
          <w:color w:val="000000"/>
          <w:sz w:val="24"/>
          <w:szCs w:val="24"/>
          <w:bdr w:val="none" w:sz="0" w:space="0" w:color="auto" w:frame="1"/>
          <w:lang w:eastAsia="pl-PL"/>
        </w:rPr>
        <w:t xml:space="preserve"> statycznym.</w:t>
      </w:r>
    </w:p>
    <w:p w:rsidR="007A288C" w:rsidRPr="007A288C" w:rsidRDefault="007A288C" w:rsidP="00717E89">
      <w:pPr>
        <w:spacing w:after="100" w:afterAutospacing="1"/>
        <w:rPr>
          <w:rFonts w:ascii="Times New Roman" w:eastAsia="Times New Roman" w:hAnsi="Times New Roman" w:cs="Times New Roman"/>
          <w:color w:val="000000"/>
          <w:sz w:val="24"/>
          <w:szCs w:val="24"/>
          <w:bdr w:val="none" w:sz="0" w:space="0" w:color="auto" w:frame="1"/>
          <w:lang w:eastAsia="pl-PL"/>
        </w:rPr>
      </w:pPr>
      <w:r w:rsidRPr="007A288C">
        <w:rPr>
          <w:rFonts w:ascii="Times New Roman" w:eastAsia="Times New Roman" w:hAnsi="Times New Roman" w:cs="Times New Roman"/>
          <w:color w:val="000000"/>
          <w:sz w:val="24"/>
          <w:szCs w:val="24"/>
          <w:bdr w:val="none" w:sz="0" w:space="0" w:color="auto" w:frame="1"/>
          <w:lang w:eastAsia="pl-PL"/>
        </w:rPr>
        <w:t xml:space="preserve"> Do głównych zadań protokołów </w:t>
      </w:r>
      <w:proofErr w:type="spellStart"/>
      <w:r w:rsidRPr="007A288C">
        <w:rPr>
          <w:rFonts w:ascii="Times New Roman" w:eastAsia="Times New Roman" w:hAnsi="Times New Roman" w:cs="Times New Roman"/>
          <w:color w:val="000000"/>
          <w:sz w:val="24"/>
          <w:szCs w:val="24"/>
          <w:bdr w:val="none" w:sz="0" w:space="0" w:color="auto" w:frame="1"/>
          <w:lang w:eastAsia="pl-PL"/>
        </w:rPr>
        <w:t>routingu</w:t>
      </w:r>
      <w:proofErr w:type="spellEnd"/>
      <w:r w:rsidRPr="007A288C">
        <w:rPr>
          <w:rFonts w:ascii="Times New Roman" w:eastAsia="Times New Roman" w:hAnsi="Times New Roman" w:cs="Times New Roman"/>
          <w:color w:val="000000"/>
          <w:sz w:val="24"/>
          <w:szCs w:val="24"/>
          <w:bdr w:val="none" w:sz="0" w:space="0" w:color="auto" w:frame="1"/>
          <w:lang w:eastAsia="pl-PL"/>
        </w:rPr>
        <w:t xml:space="preserve"> dynamicznego należy:</w:t>
      </w:r>
    </w:p>
    <w:p w:rsidR="007A288C" w:rsidRPr="007A288C" w:rsidRDefault="007A288C" w:rsidP="00717E89">
      <w:pPr>
        <w:spacing w:after="100" w:afterAutospacing="1"/>
        <w:rPr>
          <w:rFonts w:ascii="Times New Roman" w:eastAsia="Times New Roman" w:hAnsi="Times New Roman" w:cs="Times New Roman"/>
          <w:color w:val="000000"/>
          <w:sz w:val="24"/>
          <w:szCs w:val="24"/>
          <w:bdr w:val="none" w:sz="0" w:space="0" w:color="auto" w:frame="1"/>
          <w:lang w:eastAsia="pl-PL"/>
        </w:rPr>
      </w:pPr>
      <w:r w:rsidRPr="007A288C">
        <w:rPr>
          <w:rFonts w:ascii="Times New Roman" w:eastAsia="Times New Roman" w:hAnsi="Times New Roman" w:cs="Times New Roman"/>
          <w:color w:val="000000"/>
          <w:sz w:val="24"/>
          <w:szCs w:val="24"/>
          <w:bdr w:val="none" w:sz="0" w:space="0" w:color="auto" w:frame="1"/>
          <w:lang w:eastAsia="pl-PL"/>
        </w:rPr>
        <w:t>Wykrywanie sieci</w:t>
      </w:r>
    </w:p>
    <w:p w:rsidR="007A288C" w:rsidRPr="007A288C" w:rsidRDefault="007A288C" w:rsidP="00717E89">
      <w:pPr>
        <w:spacing w:after="100" w:afterAutospacing="1"/>
        <w:rPr>
          <w:rFonts w:ascii="Times New Roman" w:eastAsia="Times New Roman" w:hAnsi="Times New Roman" w:cs="Times New Roman"/>
          <w:color w:val="000000"/>
          <w:sz w:val="24"/>
          <w:szCs w:val="24"/>
          <w:bdr w:val="none" w:sz="0" w:space="0" w:color="auto" w:frame="1"/>
          <w:lang w:eastAsia="pl-PL"/>
        </w:rPr>
      </w:pPr>
      <w:r w:rsidRPr="007A288C">
        <w:rPr>
          <w:rFonts w:ascii="Times New Roman" w:eastAsia="Times New Roman" w:hAnsi="Times New Roman" w:cs="Times New Roman"/>
          <w:color w:val="000000"/>
          <w:sz w:val="24"/>
          <w:szCs w:val="24"/>
          <w:bdr w:val="none" w:sz="0" w:space="0" w:color="auto" w:frame="1"/>
          <w:lang w:eastAsia="pl-PL"/>
        </w:rPr>
        <w:t>Utrzymywanie aktualnej informacji o trasach do danych sieci</w:t>
      </w:r>
    </w:p>
    <w:p w:rsidR="007A288C" w:rsidRPr="007A288C" w:rsidRDefault="007A288C" w:rsidP="00717E89">
      <w:pPr>
        <w:spacing w:after="100" w:afterAutospacing="1"/>
        <w:rPr>
          <w:rFonts w:ascii="Times New Roman" w:eastAsia="Times New Roman" w:hAnsi="Times New Roman" w:cs="Times New Roman"/>
          <w:color w:val="000000"/>
          <w:sz w:val="24"/>
          <w:szCs w:val="24"/>
          <w:bdr w:val="none" w:sz="0" w:space="0" w:color="auto" w:frame="1"/>
          <w:lang w:eastAsia="pl-PL"/>
        </w:rPr>
      </w:pPr>
      <w:r w:rsidRPr="007A288C">
        <w:rPr>
          <w:rFonts w:ascii="Times New Roman" w:eastAsia="Times New Roman" w:hAnsi="Times New Roman" w:cs="Times New Roman"/>
          <w:color w:val="000000"/>
          <w:sz w:val="24"/>
          <w:szCs w:val="24"/>
          <w:bdr w:val="none" w:sz="0" w:space="0" w:color="auto" w:frame="1"/>
          <w:lang w:eastAsia="pl-PL"/>
        </w:rPr>
        <w:t>Wybór najlepszej drogi do docelowej sieci</w:t>
      </w:r>
    </w:p>
    <w:p w:rsidR="007A288C" w:rsidRPr="007A288C" w:rsidRDefault="007A288C" w:rsidP="00717E89">
      <w:pPr>
        <w:spacing w:after="100" w:afterAutospacing="1"/>
        <w:rPr>
          <w:rFonts w:ascii="Times New Roman" w:eastAsia="Times New Roman" w:hAnsi="Times New Roman" w:cs="Times New Roman"/>
          <w:color w:val="000000"/>
          <w:sz w:val="24"/>
          <w:szCs w:val="24"/>
          <w:bdr w:val="none" w:sz="0" w:space="0" w:color="auto" w:frame="1"/>
          <w:lang w:eastAsia="pl-PL"/>
        </w:rPr>
      </w:pPr>
      <w:r w:rsidRPr="007A288C">
        <w:rPr>
          <w:rFonts w:ascii="Times New Roman" w:eastAsia="Times New Roman" w:hAnsi="Times New Roman" w:cs="Times New Roman"/>
          <w:color w:val="000000"/>
          <w:sz w:val="24"/>
          <w:szCs w:val="24"/>
          <w:bdr w:val="none" w:sz="0" w:space="0" w:color="auto" w:frame="1"/>
          <w:lang w:eastAsia="pl-PL"/>
        </w:rPr>
        <w:t>Znalezienie nowej drogi do docelowej sieci w przypadku, kiedy droga bieżącą przestanie działać.</w:t>
      </w:r>
    </w:p>
    <w:p w:rsidR="007A288C" w:rsidRPr="007A288C" w:rsidRDefault="007A288C" w:rsidP="00717E89">
      <w:pPr>
        <w:spacing w:after="100" w:afterAutospacing="1"/>
        <w:rPr>
          <w:rFonts w:ascii="Times New Roman" w:eastAsia="Times New Roman" w:hAnsi="Times New Roman" w:cs="Times New Roman"/>
          <w:color w:val="000000"/>
          <w:sz w:val="24"/>
          <w:szCs w:val="24"/>
          <w:bdr w:val="none" w:sz="0" w:space="0" w:color="auto" w:frame="1"/>
          <w:lang w:eastAsia="pl-PL"/>
        </w:rPr>
      </w:pPr>
      <w:r w:rsidRPr="007A288C">
        <w:rPr>
          <w:rFonts w:ascii="Times New Roman" w:eastAsia="Times New Roman" w:hAnsi="Times New Roman" w:cs="Times New Roman"/>
          <w:color w:val="000000"/>
          <w:sz w:val="24"/>
          <w:szCs w:val="24"/>
          <w:bdr w:val="none" w:sz="0" w:space="0" w:color="auto" w:frame="1"/>
          <w:lang w:eastAsia="pl-PL"/>
        </w:rPr>
        <w:t xml:space="preserve"> Algorytm protokołu </w:t>
      </w:r>
      <w:proofErr w:type="spellStart"/>
      <w:r w:rsidRPr="007A288C">
        <w:rPr>
          <w:rFonts w:ascii="Times New Roman" w:eastAsia="Times New Roman" w:hAnsi="Times New Roman" w:cs="Times New Roman"/>
          <w:color w:val="000000"/>
          <w:sz w:val="24"/>
          <w:szCs w:val="24"/>
          <w:bdr w:val="none" w:sz="0" w:space="0" w:color="auto" w:frame="1"/>
          <w:lang w:eastAsia="pl-PL"/>
        </w:rPr>
        <w:t>routingu</w:t>
      </w:r>
      <w:proofErr w:type="spellEnd"/>
      <w:r w:rsidRPr="007A288C">
        <w:rPr>
          <w:rFonts w:ascii="Times New Roman" w:eastAsia="Times New Roman" w:hAnsi="Times New Roman" w:cs="Times New Roman"/>
          <w:color w:val="000000"/>
          <w:sz w:val="24"/>
          <w:szCs w:val="24"/>
          <w:bdr w:val="none" w:sz="0" w:space="0" w:color="auto" w:frame="1"/>
          <w:lang w:eastAsia="pl-PL"/>
        </w:rPr>
        <w:t xml:space="preserve"> wyznacza najlepszą drogę do sieci docelowej na podstawie metryki. Metryka ta jest różnie obliczana dla różnych protokołów </w:t>
      </w:r>
      <w:proofErr w:type="spellStart"/>
      <w:r w:rsidRPr="007A288C">
        <w:rPr>
          <w:rFonts w:ascii="Times New Roman" w:eastAsia="Times New Roman" w:hAnsi="Times New Roman" w:cs="Times New Roman"/>
          <w:color w:val="000000"/>
          <w:sz w:val="24"/>
          <w:szCs w:val="24"/>
          <w:bdr w:val="none" w:sz="0" w:space="0" w:color="auto" w:frame="1"/>
          <w:lang w:eastAsia="pl-PL"/>
        </w:rPr>
        <w:t>routingu</w:t>
      </w:r>
      <w:proofErr w:type="spellEnd"/>
      <w:r w:rsidRPr="007A288C">
        <w:rPr>
          <w:rFonts w:ascii="Times New Roman" w:eastAsia="Times New Roman" w:hAnsi="Times New Roman" w:cs="Times New Roman"/>
          <w:color w:val="000000"/>
          <w:sz w:val="24"/>
          <w:szCs w:val="24"/>
          <w:bdr w:val="none" w:sz="0" w:space="0" w:color="auto" w:frame="1"/>
          <w:lang w:eastAsia="pl-PL"/>
        </w:rPr>
        <w:t xml:space="preserve">. Metryką może być liczba skoków – dla protokołu RIP, lub szerokość pasma - dla protokołu OSPF. Ważnym parametrem protokołów </w:t>
      </w:r>
      <w:proofErr w:type="spellStart"/>
      <w:r w:rsidRPr="007A288C">
        <w:rPr>
          <w:rFonts w:ascii="Times New Roman" w:eastAsia="Times New Roman" w:hAnsi="Times New Roman" w:cs="Times New Roman"/>
          <w:color w:val="000000"/>
          <w:sz w:val="24"/>
          <w:szCs w:val="24"/>
          <w:bdr w:val="none" w:sz="0" w:space="0" w:color="auto" w:frame="1"/>
          <w:lang w:eastAsia="pl-PL"/>
        </w:rPr>
        <w:t>routingu</w:t>
      </w:r>
      <w:proofErr w:type="spellEnd"/>
      <w:r w:rsidRPr="007A288C">
        <w:rPr>
          <w:rFonts w:ascii="Times New Roman" w:eastAsia="Times New Roman" w:hAnsi="Times New Roman" w:cs="Times New Roman"/>
          <w:color w:val="000000"/>
          <w:sz w:val="24"/>
          <w:szCs w:val="24"/>
          <w:bdr w:val="none" w:sz="0" w:space="0" w:color="auto" w:frame="1"/>
          <w:lang w:eastAsia="pl-PL"/>
        </w:rPr>
        <w:t xml:space="preserve"> jest tzw. czas zbieżności, czyli czas, w jakim wszystkie tablice </w:t>
      </w:r>
      <w:proofErr w:type="spellStart"/>
      <w:r w:rsidRPr="007A288C">
        <w:rPr>
          <w:rFonts w:ascii="Times New Roman" w:eastAsia="Times New Roman" w:hAnsi="Times New Roman" w:cs="Times New Roman"/>
          <w:color w:val="000000"/>
          <w:sz w:val="24"/>
          <w:szCs w:val="24"/>
          <w:bdr w:val="none" w:sz="0" w:space="0" w:color="auto" w:frame="1"/>
          <w:lang w:eastAsia="pl-PL"/>
        </w:rPr>
        <w:t>routingu</w:t>
      </w:r>
      <w:proofErr w:type="spellEnd"/>
      <w:r w:rsidRPr="007A288C">
        <w:rPr>
          <w:rFonts w:ascii="Times New Roman" w:eastAsia="Times New Roman" w:hAnsi="Times New Roman" w:cs="Times New Roman"/>
          <w:color w:val="000000"/>
          <w:sz w:val="24"/>
          <w:szCs w:val="24"/>
          <w:bdr w:val="none" w:sz="0" w:space="0" w:color="auto" w:frame="1"/>
          <w:lang w:eastAsia="pl-PL"/>
        </w:rPr>
        <w:t xml:space="preserve"> routerów zostaną doprowadzone do stanu spójności. Będzie to miało miejsce wtedy, gdy wszystkie routery w tej samej domenie </w:t>
      </w:r>
      <w:proofErr w:type="spellStart"/>
      <w:r w:rsidRPr="007A288C">
        <w:rPr>
          <w:rFonts w:ascii="Times New Roman" w:eastAsia="Times New Roman" w:hAnsi="Times New Roman" w:cs="Times New Roman"/>
          <w:color w:val="000000"/>
          <w:sz w:val="24"/>
          <w:szCs w:val="24"/>
          <w:bdr w:val="none" w:sz="0" w:space="0" w:color="auto" w:frame="1"/>
          <w:lang w:eastAsia="pl-PL"/>
        </w:rPr>
        <w:t>routingu</w:t>
      </w:r>
      <w:proofErr w:type="spellEnd"/>
      <w:r w:rsidRPr="007A288C">
        <w:rPr>
          <w:rFonts w:ascii="Times New Roman" w:eastAsia="Times New Roman" w:hAnsi="Times New Roman" w:cs="Times New Roman"/>
          <w:color w:val="000000"/>
          <w:sz w:val="24"/>
          <w:szCs w:val="24"/>
          <w:bdr w:val="none" w:sz="0" w:space="0" w:color="auto" w:frame="1"/>
          <w:lang w:eastAsia="pl-PL"/>
        </w:rPr>
        <w:t xml:space="preserve"> będą miały pełną informację o sieci.</w:t>
      </w:r>
    </w:p>
    <w:p w:rsidR="007A288C" w:rsidRPr="007A288C" w:rsidRDefault="007A288C" w:rsidP="00717E89">
      <w:pPr>
        <w:pStyle w:val="Nagwek2"/>
        <w:spacing w:after="100" w:afterAutospacing="1"/>
        <w:rPr>
          <w:rFonts w:eastAsia="Times New Roman"/>
          <w:bdr w:val="none" w:sz="0" w:space="0" w:color="auto" w:frame="1"/>
          <w:lang w:eastAsia="pl-PL"/>
        </w:rPr>
      </w:pPr>
      <w:r w:rsidRPr="007A288C">
        <w:rPr>
          <w:rFonts w:eastAsia="Times New Roman"/>
          <w:bdr w:val="none" w:sz="0" w:space="0" w:color="auto" w:frame="1"/>
          <w:lang w:eastAsia="pl-PL"/>
        </w:rPr>
        <w:t xml:space="preserve">Podział protokołów </w:t>
      </w:r>
      <w:proofErr w:type="spellStart"/>
      <w:r w:rsidRPr="007A288C">
        <w:rPr>
          <w:rFonts w:eastAsia="Times New Roman"/>
          <w:bdr w:val="none" w:sz="0" w:space="0" w:color="auto" w:frame="1"/>
          <w:lang w:eastAsia="pl-PL"/>
        </w:rPr>
        <w:t>routingu</w:t>
      </w:r>
      <w:proofErr w:type="spellEnd"/>
      <w:r w:rsidRPr="007A288C">
        <w:rPr>
          <w:rFonts w:eastAsia="Times New Roman"/>
          <w:bdr w:val="none" w:sz="0" w:space="0" w:color="auto" w:frame="1"/>
          <w:lang w:eastAsia="pl-PL"/>
        </w:rPr>
        <w:t xml:space="preserve"> dynamicznego.</w:t>
      </w:r>
    </w:p>
    <w:p w:rsidR="007A288C" w:rsidRPr="007A288C" w:rsidRDefault="007A288C" w:rsidP="00717E89">
      <w:pPr>
        <w:spacing w:after="100" w:afterAutospacing="1"/>
        <w:rPr>
          <w:rFonts w:ascii="Times New Roman" w:eastAsia="Times New Roman" w:hAnsi="Times New Roman" w:cs="Times New Roman"/>
          <w:color w:val="000000"/>
          <w:sz w:val="24"/>
          <w:szCs w:val="24"/>
          <w:bdr w:val="none" w:sz="0" w:space="0" w:color="auto" w:frame="1"/>
          <w:lang w:eastAsia="pl-PL"/>
        </w:rPr>
      </w:pPr>
      <w:r w:rsidRPr="007A288C">
        <w:rPr>
          <w:rFonts w:ascii="Times New Roman" w:eastAsia="Times New Roman" w:hAnsi="Times New Roman" w:cs="Times New Roman"/>
          <w:color w:val="000000"/>
          <w:sz w:val="24"/>
          <w:szCs w:val="24"/>
          <w:bdr w:val="none" w:sz="0" w:space="0" w:color="auto" w:frame="1"/>
          <w:lang w:eastAsia="pl-PL"/>
        </w:rPr>
        <w:t xml:space="preserve">Protokoły </w:t>
      </w:r>
      <w:proofErr w:type="spellStart"/>
      <w:r w:rsidRPr="007A288C">
        <w:rPr>
          <w:rFonts w:ascii="Times New Roman" w:eastAsia="Times New Roman" w:hAnsi="Times New Roman" w:cs="Times New Roman"/>
          <w:color w:val="000000"/>
          <w:sz w:val="24"/>
          <w:szCs w:val="24"/>
          <w:bdr w:val="none" w:sz="0" w:space="0" w:color="auto" w:frame="1"/>
          <w:lang w:eastAsia="pl-PL"/>
        </w:rPr>
        <w:t>routingu</w:t>
      </w:r>
      <w:proofErr w:type="spellEnd"/>
      <w:r w:rsidRPr="007A288C">
        <w:rPr>
          <w:rFonts w:ascii="Times New Roman" w:eastAsia="Times New Roman" w:hAnsi="Times New Roman" w:cs="Times New Roman"/>
          <w:color w:val="000000"/>
          <w:sz w:val="24"/>
          <w:szCs w:val="24"/>
          <w:bdr w:val="none" w:sz="0" w:space="0" w:color="auto" w:frame="1"/>
          <w:lang w:eastAsia="pl-PL"/>
        </w:rPr>
        <w:t xml:space="preserve"> można podzielić na podstawie różnych ich właściwości. W zależności od miejsca w sieci, w którym działają, protokoły </w:t>
      </w:r>
      <w:proofErr w:type="spellStart"/>
      <w:r w:rsidRPr="007A288C">
        <w:rPr>
          <w:rFonts w:ascii="Times New Roman" w:eastAsia="Times New Roman" w:hAnsi="Times New Roman" w:cs="Times New Roman"/>
          <w:color w:val="000000"/>
          <w:sz w:val="24"/>
          <w:szCs w:val="24"/>
          <w:bdr w:val="none" w:sz="0" w:space="0" w:color="auto" w:frame="1"/>
          <w:lang w:eastAsia="pl-PL"/>
        </w:rPr>
        <w:t>routingu</w:t>
      </w:r>
      <w:proofErr w:type="spellEnd"/>
      <w:r w:rsidRPr="007A288C">
        <w:rPr>
          <w:rFonts w:ascii="Times New Roman" w:eastAsia="Times New Roman" w:hAnsi="Times New Roman" w:cs="Times New Roman"/>
          <w:color w:val="000000"/>
          <w:sz w:val="24"/>
          <w:szCs w:val="24"/>
          <w:bdr w:val="none" w:sz="0" w:space="0" w:color="auto" w:frame="1"/>
          <w:lang w:eastAsia="pl-PL"/>
        </w:rPr>
        <w:t xml:space="preserve"> dynamicznego dzielą się na</w:t>
      </w:r>
      <w:r w:rsidR="00717E89">
        <w:rPr>
          <w:rFonts w:ascii="Times New Roman" w:eastAsia="Times New Roman" w:hAnsi="Times New Roman" w:cs="Times New Roman"/>
          <w:color w:val="000000"/>
          <w:sz w:val="24"/>
          <w:szCs w:val="24"/>
          <w:bdr w:val="none" w:sz="0" w:space="0" w:color="auto" w:frame="1"/>
          <w:lang w:eastAsia="pl-PL"/>
        </w:rPr>
        <w:t xml:space="preserve"> p</w:t>
      </w:r>
      <w:r w:rsidRPr="007A288C">
        <w:rPr>
          <w:rFonts w:ascii="Times New Roman" w:eastAsia="Times New Roman" w:hAnsi="Times New Roman" w:cs="Times New Roman"/>
          <w:color w:val="000000"/>
          <w:sz w:val="24"/>
          <w:szCs w:val="24"/>
          <w:bdr w:val="none" w:sz="0" w:space="0" w:color="auto" w:frame="1"/>
          <w:lang w:eastAsia="pl-PL"/>
        </w:rPr>
        <w:t>rotokoły IGP i EGP</w:t>
      </w:r>
    </w:p>
    <w:p w:rsidR="00717E89" w:rsidRDefault="007A288C" w:rsidP="007A288C">
      <w:pPr>
        <w:rPr>
          <w:rFonts w:ascii="Times New Roman" w:eastAsia="Times New Roman" w:hAnsi="Times New Roman" w:cs="Times New Roman"/>
          <w:color w:val="000000"/>
          <w:sz w:val="24"/>
          <w:szCs w:val="24"/>
          <w:bdr w:val="none" w:sz="0" w:space="0" w:color="auto" w:frame="1"/>
          <w:lang w:eastAsia="pl-PL"/>
        </w:rPr>
      </w:pPr>
      <w:r w:rsidRPr="00717E89">
        <w:rPr>
          <w:rStyle w:val="Nagwek3Znak"/>
        </w:rPr>
        <w:t>Protokoły bramy wewnętrznej – IGP</w:t>
      </w:r>
      <w:r w:rsidRPr="007A288C">
        <w:rPr>
          <w:rFonts w:ascii="Times New Roman" w:eastAsia="Times New Roman" w:hAnsi="Times New Roman" w:cs="Times New Roman"/>
          <w:color w:val="000000"/>
          <w:sz w:val="24"/>
          <w:szCs w:val="24"/>
          <w:bdr w:val="none" w:sz="0" w:space="0" w:color="auto" w:frame="1"/>
          <w:lang w:eastAsia="pl-PL"/>
        </w:rPr>
        <w:t xml:space="preserve"> </w:t>
      </w:r>
    </w:p>
    <w:p w:rsidR="007A288C" w:rsidRPr="007A288C" w:rsidRDefault="007A288C" w:rsidP="007A288C">
      <w:pPr>
        <w:rPr>
          <w:rFonts w:ascii="Times New Roman" w:eastAsia="Times New Roman" w:hAnsi="Times New Roman" w:cs="Times New Roman"/>
          <w:color w:val="000000"/>
          <w:sz w:val="24"/>
          <w:szCs w:val="24"/>
          <w:bdr w:val="none" w:sz="0" w:space="0" w:color="auto" w:frame="1"/>
          <w:lang w:eastAsia="pl-PL"/>
        </w:rPr>
      </w:pPr>
      <w:r w:rsidRPr="007A288C">
        <w:rPr>
          <w:rFonts w:ascii="Times New Roman" w:eastAsia="Times New Roman" w:hAnsi="Times New Roman" w:cs="Times New Roman"/>
          <w:color w:val="000000"/>
          <w:sz w:val="24"/>
          <w:szCs w:val="24"/>
          <w:bdr w:val="none" w:sz="0" w:space="0" w:color="auto" w:frame="1"/>
          <w:lang w:eastAsia="pl-PL"/>
        </w:rPr>
        <w:t xml:space="preserve">– Interior </w:t>
      </w:r>
      <w:proofErr w:type="spellStart"/>
      <w:r w:rsidRPr="007A288C">
        <w:rPr>
          <w:rFonts w:ascii="Times New Roman" w:eastAsia="Times New Roman" w:hAnsi="Times New Roman" w:cs="Times New Roman"/>
          <w:color w:val="000000"/>
          <w:sz w:val="24"/>
          <w:szCs w:val="24"/>
          <w:bdr w:val="none" w:sz="0" w:space="0" w:color="auto" w:frame="1"/>
          <w:lang w:eastAsia="pl-PL"/>
        </w:rPr>
        <w:t>Gateway</w:t>
      </w:r>
      <w:proofErr w:type="spellEnd"/>
      <w:r w:rsidRPr="007A288C">
        <w:rPr>
          <w:rFonts w:ascii="Times New Roman" w:eastAsia="Times New Roman" w:hAnsi="Times New Roman" w:cs="Times New Roman"/>
          <w:color w:val="000000"/>
          <w:sz w:val="24"/>
          <w:szCs w:val="24"/>
          <w:bdr w:val="none" w:sz="0" w:space="0" w:color="auto" w:frame="1"/>
          <w:lang w:eastAsia="pl-PL"/>
        </w:rPr>
        <w:t xml:space="preserve"> </w:t>
      </w:r>
      <w:proofErr w:type="spellStart"/>
      <w:r w:rsidRPr="007A288C">
        <w:rPr>
          <w:rFonts w:ascii="Times New Roman" w:eastAsia="Times New Roman" w:hAnsi="Times New Roman" w:cs="Times New Roman"/>
          <w:color w:val="000000"/>
          <w:sz w:val="24"/>
          <w:szCs w:val="24"/>
          <w:bdr w:val="none" w:sz="0" w:space="0" w:color="auto" w:frame="1"/>
          <w:lang w:eastAsia="pl-PL"/>
        </w:rPr>
        <w:t>Protocols</w:t>
      </w:r>
      <w:proofErr w:type="spellEnd"/>
      <w:r w:rsidRPr="007A288C">
        <w:rPr>
          <w:rFonts w:ascii="Times New Roman" w:eastAsia="Times New Roman" w:hAnsi="Times New Roman" w:cs="Times New Roman"/>
          <w:color w:val="000000"/>
          <w:sz w:val="24"/>
          <w:szCs w:val="24"/>
          <w:bdr w:val="none" w:sz="0" w:space="0" w:color="auto" w:frame="1"/>
          <w:lang w:eastAsia="pl-PL"/>
        </w:rPr>
        <w:t xml:space="preserve"> – to zbiór protokołów </w:t>
      </w:r>
      <w:proofErr w:type="spellStart"/>
      <w:r w:rsidRPr="007A288C">
        <w:rPr>
          <w:rFonts w:ascii="Times New Roman" w:eastAsia="Times New Roman" w:hAnsi="Times New Roman" w:cs="Times New Roman"/>
          <w:color w:val="000000"/>
          <w:sz w:val="24"/>
          <w:szCs w:val="24"/>
          <w:bdr w:val="none" w:sz="0" w:space="0" w:color="auto" w:frame="1"/>
          <w:lang w:eastAsia="pl-PL"/>
        </w:rPr>
        <w:t>routingu</w:t>
      </w:r>
      <w:proofErr w:type="spellEnd"/>
      <w:r w:rsidRPr="007A288C">
        <w:rPr>
          <w:rFonts w:ascii="Times New Roman" w:eastAsia="Times New Roman" w:hAnsi="Times New Roman" w:cs="Times New Roman"/>
          <w:color w:val="000000"/>
          <w:sz w:val="24"/>
          <w:szCs w:val="24"/>
          <w:bdr w:val="none" w:sz="0" w:space="0" w:color="auto" w:frame="1"/>
          <w:lang w:eastAsia="pl-PL"/>
        </w:rPr>
        <w:t xml:space="preserve"> dynamicznego działających wewnątrz systemu autonomicznego – AS.</w:t>
      </w:r>
    </w:p>
    <w:p w:rsidR="00717E89" w:rsidRDefault="007A288C" w:rsidP="007A288C">
      <w:pPr>
        <w:rPr>
          <w:rFonts w:ascii="Times New Roman" w:eastAsia="Times New Roman" w:hAnsi="Times New Roman" w:cs="Times New Roman"/>
          <w:color w:val="000000"/>
          <w:sz w:val="24"/>
          <w:szCs w:val="24"/>
          <w:bdr w:val="none" w:sz="0" w:space="0" w:color="auto" w:frame="1"/>
          <w:lang w:eastAsia="pl-PL"/>
        </w:rPr>
      </w:pPr>
      <w:r w:rsidRPr="00717E89">
        <w:rPr>
          <w:rStyle w:val="Nagwek3Znak"/>
        </w:rPr>
        <w:t>Protokoły bramy zewnętrznej – EGP</w:t>
      </w:r>
      <w:r w:rsidRPr="007A288C">
        <w:rPr>
          <w:rFonts w:ascii="Times New Roman" w:eastAsia="Times New Roman" w:hAnsi="Times New Roman" w:cs="Times New Roman"/>
          <w:color w:val="000000"/>
          <w:sz w:val="24"/>
          <w:szCs w:val="24"/>
          <w:bdr w:val="none" w:sz="0" w:space="0" w:color="auto" w:frame="1"/>
          <w:lang w:eastAsia="pl-PL"/>
        </w:rPr>
        <w:t xml:space="preserve"> </w:t>
      </w:r>
    </w:p>
    <w:p w:rsidR="007A288C" w:rsidRPr="007A288C" w:rsidRDefault="007A288C" w:rsidP="007A288C">
      <w:pPr>
        <w:rPr>
          <w:rFonts w:ascii="Times New Roman" w:eastAsia="Times New Roman" w:hAnsi="Times New Roman" w:cs="Times New Roman"/>
          <w:color w:val="000000"/>
          <w:sz w:val="24"/>
          <w:szCs w:val="24"/>
          <w:bdr w:val="none" w:sz="0" w:space="0" w:color="auto" w:frame="1"/>
          <w:lang w:eastAsia="pl-PL"/>
        </w:rPr>
      </w:pPr>
      <w:r w:rsidRPr="007A288C">
        <w:rPr>
          <w:rFonts w:ascii="Times New Roman" w:eastAsia="Times New Roman" w:hAnsi="Times New Roman" w:cs="Times New Roman"/>
          <w:color w:val="000000"/>
          <w:sz w:val="24"/>
          <w:szCs w:val="24"/>
          <w:bdr w:val="none" w:sz="0" w:space="0" w:color="auto" w:frame="1"/>
          <w:lang w:eastAsia="pl-PL"/>
        </w:rPr>
        <w:lastRenderedPageBreak/>
        <w:t xml:space="preserve">– </w:t>
      </w:r>
      <w:proofErr w:type="spellStart"/>
      <w:r w:rsidRPr="007A288C">
        <w:rPr>
          <w:rFonts w:ascii="Times New Roman" w:eastAsia="Times New Roman" w:hAnsi="Times New Roman" w:cs="Times New Roman"/>
          <w:color w:val="000000"/>
          <w:sz w:val="24"/>
          <w:szCs w:val="24"/>
          <w:bdr w:val="none" w:sz="0" w:space="0" w:color="auto" w:frame="1"/>
          <w:lang w:eastAsia="pl-PL"/>
        </w:rPr>
        <w:t>Exterior</w:t>
      </w:r>
      <w:proofErr w:type="spellEnd"/>
      <w:r w:rsidRPr="007A288C">
        <w:rPr>
          <w:rFonts w:ascii="Times New Roman" w:eastAsia="Times New Roman" w:hAnsi="Times New Roman" w:cs="Times New Roman"/>
          <w:color w:val="000000"/>
          <w:sz w:val="24"/>
          <w:szCs w:val="24"/>
          <w:bdr w:val="none" w:sz="0" w:space="0" w:color="auto" w:frame="1"/>
          <w:lang w:eastAsia="pl-PL"/>
        </w:rPr>
        <w:t xml:space="preserve"> </w:t>
      </w:r>
      <w:proofErr w:type="spellStart"/>
      <w:r w:rsidRPr="007A288C">
        <w:rPr>
          <w:rFonts w:ascii="Times New Roman" w:eastAsia="Times New Roman" w:hAnsi="Times New Roman" w:cs="Times New Roman"/>
          <w:color w:val="000000"/>
          <w:sz w:val="24"/>
          <w:szCs w:val="24"/>
          <w:bdr w:val="none" w:sz="0" w:space="0" w:color="auto" w:frame="1"/>
          <w:lang w:eastAsia="pl-PL"/>
        </w:rPr>
        <w:t>Gateway</w:t>
      </w:r>
      <w:proofErr w:type="spellEnd"/>
      <w:r w:rsidRPr="007A288C">
        <w:rPr>
          <w:rFonts w:ascii="Times New Roman" w:eastAsia="Times New Roman" w:hAnsi="Times New Roman" w:cs="Times New Roman"/>
          <w:color w:val="000000"/>
          <w:sz w:val="24"/>
          <w:szCs w:val="24"/>
          <w:bdr w:val="none" w:sz="0" w:space="0" w:color="auto" w:frame="1"/>
          <w:lang w:eastAsia="pl-PL"/>
        </w:rPr>
        <w:t xml:space="preserve"> </w:t>
      </w:r>
      <w:proofErr w:type="spellStart"/>
      <w:r w:rsidRPr="007A288C">
        <w:rPr>
          <w:rFonts w:ascii="Times New Roman" w:eastAsia="Times New Roman" w:hAnsi="Times New Roman" w:cs="Times New Roman"/>
          <w:color w:val="000000"/>
          <w:sz w:val="24"/>
          <w:szCs w:val="24"/>
          <w:bdr w:val="none" w:sz="0" w:space="0" w:color="auto" w:frame="1"/>
          <w:lang w:eastAsia="pl-PL"/>
        </w:rPr>
        <w:t>Protocols</w:t>
      </w:r>
      <w:proofErr w:type="spellEnd"/>
      <w:r w:rsidRPr="007A288C">
        <w:rPr>
          <w:rFonts w:ascii="Times New Roman" w:eastAsia="Times New Roman" w:hAnsi="Times New Roman" w:cs="Times New Roman"/>
          <w:color w:val="000000"/>
          <w:sz w:val="24"/>
          <w:szCs w:val="24"/>
          <w:bdr w:val="none" w:sz="0" w:space="0" w:color="auto" w:frame="1"/>
          <w:lang w:eastAsia="pl-PL"/>
        </w:rPr>
        <w:t xml:space="preserve"> - to zbiór protokołów </w:t>
      </w:r>
      <w:proofErr w:type="spellStart"/>
      <w:r w:rsidRPr="007A288C">
        <w:rPr>
          <w:rFonts w:ascii="Times New Roman" w:eastAsia="Times New Roman" w:hAnsi="Times New Roman" w:cs="Times New Roman"/>
          <w:color w:val="000000"/>
          <w:sz w:val="24"/>
          <w:szCs w:val="24"/>
          <w:bdr w:val="none" w:sz="0" w:space="0" w:color="auto" w:frame="1"/>
          <w:lang w:eastAsia="pl-PL"/>
        </w:rPr>
        <w:t>routingu</w:t>
      </w:r>
      <w:proofErr w:type="spellEnd"/>
      <w:r w:rsidRPr="007A288C">
        <w:rPr>
          <w:rFonts w:ascii="Times New Roman" w:eastAsia="Times New Roman" w:hAnsi="Times New Roman" w:cs="Times New Roman"/>
          <w:color w:val="000000"/>
          <w:sz w:val="24"/>
          <w:szCs w:val="24"/>
          <w:bdr w:val="none" w:sz="0" w:space="0" w:color="auto" w:frame="1"/>
          <w:lang w:eastAsia="pl-PL"/>
        </w:rPr>
        <w:t xml:space="preserve"> dynamicznego działających pomiędzy systemami autonomicznymi.</w:t>
      </w:r>
    </w:p>
    <w:p w:rsidR="00717E89" w:rsidRDefault="007A288C" w:rsidP="007A288C">
      <w:pPr>
        <w:rPr>
          <w:rStyle w:val="Nagwek3Znak"/>
        </w:rPr>
      </w:pPr>
      <w:r w:rsidRPr="00717E89">
        <w:rPr>
          <w:rStyle w:val="Nagwek3Znak"/>
        </w:rPr>
        <w:t xml:space="preserve">System autonomiczny </w:t>
      </w:r>
      <w:r w:rsidR="00717E89">
        <w:rPr>
          <w:rStyle w:val="Nagwek3Znak"/>
        </w:rPr>
        <w:t>–</w:t>
      </w:r>
      <w:r w:rsidRPr="00717E89">
        <w:rPr>
          <w:rStyle w:val="Nagwek3Znak"/>
        </w:rPr>
        <w:t xml:space="preserve"> AS</w:t>
      </w:r>
    </w:p>
    <w:p w:rsidR="007A288C" w:rsidRPr="00717E89" w:rsidRDefault="00717E89" w:rsidP="00717E89">
      <w:pPr>
        <w:spacing w:after="120"/>
        <w:rPr>
          <w:rFonts w:asciiTheme="majorHAnsi" w:eastAsiaTheme="majorEastAsia" w:hAnsiTheme="majorHAnsi" w:cstheme="majorBidi"/>
          <w:b/>
          <w:bCs/>
          <w:color w:val="4F81BD" w:themeColor="accent1"/>
        </w:rPr>
      </w:pPr>
      <w:r>
        <w:rPr>
          <w:rFonts w:ascii="Times New Roman" w:eastAsia="Times New Roman" w:hAnsi="Times New Roman" w:cs="Times New Roman"/>
          <w:color w:val="000000"/>
          <w:sz w:val="24"/>
          <w:szCs w:val="24"/>
          <w:bdr w:val="none" w:sz="0" w:space="0" w:color="auto" w:frame="1"/>
          <w:lang w:eastAsia="pl-PL"/>
        </w:rPr>
        <w:t xml:space="preserve">- </w:t>
      </w:r>
      <w:r w:rsidR="007A288C" w:rsidRPr="007A288C">
        <w:rPr>
          <w:rFonts w:ascii="Times New Roman" w:eastAsia="Times New Roman" w:hAnsi="Times New Roman" w:cs="Times New Roman"/>
          <w:color w:val="000000"/>
          <w:sz w:val="24"/>
          <w:szCs w:val="24"/>
          <w:bdr w:val="none" w:sz="0" w:space="0" w:color="auto" w:frame="1"/>
          <w:lang w:eastAsia="pl-PL"/>
        </w:rPr>
        <w:t xml:space="preserve"> to sieć pod kontrolą pojedynczej organizacji. System autonomiczny zwany jest również domeną </w:t>
      </w:r>
      <w:proofErr w:type="spellStart"/>
      <w:r w:rsidR="007A288C" w:rsidRPr="007A288C">
        <w:rPr>
          <w:rFonts w:ascii="Times New Roman" w:eastAsia="Times New Roman" w:hAnsi="Times New Roman" w:cs="Times New Roman"/>
          <w:color w:val="000000"/>
          <w:sz w:val="24"/>
          <w:szCs w:val="24"/>
          <w:bdr w:val="none" w:sz="0" w:space="0" w:color="auto" w:frame="1"/>
          <w:lang w:eastAsia="pl-PL"/>
        </w:rPr>
        <w:t>routingu</w:t>
      </w:r>
      <w:proofErr w:type="spellEnd"/>
      <w:r w:rsidR="007A288C" w:rsidRPr="007A288C">
        <w:rPr>
          <w:rFonts w:ascii="Times New Roman" w:eastAsia="Times New Roman" w:hAnsi="Times New Roman" w:cs="Times New Roman"/>
          <w:color w:val="000000"/>
          <w:sz w:val="24"/>
          <w:szCs w:val="24"/>
          <w:bdr w:val="none" w:sz="0" w:space="0" w:color="auto" w:frame="1"/>
          <w:lang w:eastAsia="pl-PL"/>
        </w:rPr>
        <w:t>. System autonomiczny składa się z wielu sieci kontrolowanych przez jedną organizację.</w:t>
      </w:r>
    </w:p>
    <w:p w:rsidR="007A288C" w:rsidRPr="007A288C" w:rsidRDefault="007A288C" w:rsidP="00717E89">
      <w:pPr>
        <w:spacing w:after="120"/>
        <w:rPr>
          <w:rFonts w:ascii="Times New Roman" w:eastAsia="Times New Roman" w:hAnsi="Times New Roman" w:cs="Times New Roman"/>
          <w:color w:val="000000"/>
          <w:sz w:val="24"/>
          <w:szCs w:val="24"/>
          <w:bdr w:val="none" w:sz="0" w:space="0" w:color="auto" w:frame="1"/>
          <w:lang w:eastAsia="pl-PL"/>
        </w:rPr>
      </w:pPr>
      <w:r w:rsidRPr="007A288C">
        <w:rPr>
          <w:rFonts w:ascii="Times New Roman" w:eastAsia="Times New Roman" w:hAnsi="Times New Roman" w:cs="Times New Roman"/>
          <w:color w:val="000000"/>
          <w:sz w:val="24"/>
          <w:szCs w:val="24"/>
          <w:bdr w:val="none" w:sz="0" w:space="0" w:color="auto" w:frame="1"/>
          <w:lang w:eastAsia="pl-PL"/>
        </w:rPr>
        <w:t xml:space="preserve">Protokoły IGP stosowane są wewnątrz systemów autonomicznych. Przykładem protokołów IGP są: RIP, EIGRP, OSPF, </w:t>
      </w:r>
      <w:proofErr w:type="spellStart"/>
      <w:r w:rsidRPr="007A288C">
        <w:rPr>
          <w:rFonts w:ascii="Times New Roman" w:eastAsia="Times New Roman" w:hAnsi="Times New Roman" w:cs="Times New Roman"/>
          <w:color w:val="000000"/>
          <w:sz w:val="24"/>
          <w:szCs w:val="24"/>
          <w:bdr w:val="none" w:sz="0" w:space="0" w:color="auto" w:frame="1"/>
          <w:lang w:eastAsia="pl-PL"/>
        </w:rPr>
        <w:t>IS-IS</w:t>
      </w:r>
      <w:proofErr w:type="spellEnd"/>
      <w:r w:rsidRPr="007A288C">
        <w:rPr>
          <w:rFonts w:ascii="Times New Roman" w:eastAsia="Times New Roman" w:hAnsi="Times New Roman" w:cs="Times New Roman"/>
          <w:color w:val="000000"/>
          <w:sz w:val="24"/>
          <w:szCs w:val="24"/>
          <w:bdr w:val="none" w:sz="0" w:space="0" w:color="auto" w:frame="1"/>
          <w:lang w:eastAsia="pl-PL"/>
        </w:rPr>
        <w:t>. Protokoły EGP stosowane są pomiędzy systemami autonomicznymi należącymi do różnych organizacji. Przykładem protokołu EGP jest protokół BGP.</w:t>
      </w:r>
    </w:p>
    <w:p w:rsidR="00717E89" w:rsidRPr="00717E89" w:rsidRDefault="007A288C" w:rsidP="00717E89">
      <w:pPr>
        <w:pStyle w:val="Nagwek2"/>
        <w:rPr>
          <w:rFonts w:eastAsia="Times New Roman"/>
          <w:bdr w:val="none" w:sz="0" w:space="0" w:color="auto" w:frame="1"/>
          <w:lang w:eastAsia="pl-PL"/>
        </w:rPr>
      </w:pPr>
      <w:r w:rsidRPr="007A288C">
        <w:rPr>
          <w:rFonts w:eastAsia="Times New Roman"/>
          <w:bdr w:val="none" w:sz="0" w:space="0" w:color="auto" w:frame="1"/>
          <w:lang w:eastAsia="pl-PL"/>
        </w:rPr>
        <w:t> Protokoły wektora odległości i stanu łącza.</w:t>
      </w:r>
    </w:p>
    <w:p w:rsidR="007A288C" w:rsidRPr="007A288C" w:rsidRDefault="007A288C" w:rsidP="007A288C">
      <w:pPr>
        <w:rPr>
          <w:rFonts w:ascii="Times New Roman" w:eastAsia="Times New Roman" w:hAnsi="Times New Roman" w:cs="Times New Roman"/>
          <w:color w:val="000000"/>
          <w:sz w:val="24"/>
          <w:szCs w:val="24"/>
          <w:bdr w:val="none" w:sz="0" w:space="0" w:color="auto" w:frame="1"/>
          <w:lang w:eastAsia="pl-PL"/>
        </w:rPr>
      </w:pPr>
      <w:r w:rsidRPr="007A288C">
        <w:rPr>
          <w:rFonts w:ascii="Times New Roman" w:eastAsia="Times New Roman" w:hAnsi="Times New Roman" w:cs="Times New Roman"/>
          <w:color w:val="000000"/>
          <w:sz w:val="24"/>
          <w:szCs w:val="24"/>
          <w:bdr w:val="none" w:sz="0" w:space="0" w:color="auto" w:frame="1"/>
          <w:lang w:eastAsia="pl-PL"/>
        </w:rPr>
        <w:t>Protokoły wektora odległości - to protokoły w których trasy do sieci docelowych określane są jako wektory odległości i kierunku. Odległość zdefiniowana jest za pomocą metryki, której wartością jest liczba skoków, czyli liczba routerów poprzez które musi przebyć pakiet danych aby dotrzeć do sieci docelowej, a kierunek to adres IP routera następnego skoku lub interfejs wyjściowy routera.</w:t>
      </w:r>
    </w:p>
    <w:p w:rsidR="00717E89" w:rsidRDefault="007A288C" w:rsidP="007A288C">
      <w:pPr>
        <w:rPr>
          <w:rFonts w:ascii="Times New Roman" w:eastAsia="Times New Roman" w:hAnsi="Times New Roman" w:cs="Times New Roman"/>
          <w:color w:val="000000"/>
          <w:sz w:val="24"/>
          <w:szCs w:val="24"/>
          <w:bdr w:val="none" w:sz="0" w:space="0" w:color="auto" w:frame="1"/>
          <w:lang w:eastAsia="pl-PL"/>
        </w:rPr>
      </w:pPr>
      <w:r w:rsidRPr="00717E89">
        <w:rPr>
          <w:rStyle w:val="Nagwek3Znak"/>
        </w:rPr>
        <w:t>Protokoły stanu łącza</w:t>
      </w:r>
      <w:r w:rsidRPr="007A288C">
        <w:rPr>
          <w:rFonts w:ascii="Times New Roman" w:eastAsia="Times New Roman" w:hAnsi="Times New Roman" w:cs="Times New Roman"/>
          <w:color w:val="000000"/>
          <w:sz w:val="24"/>
          <w:szCs w:val="24"/>
          <w:bdr w:val="none" w:sz="0" w:space="0" w:color="auto" w:frame="1"/>
          <w:lang w:eastAsia="pl-PL"/>
        </w:rPr>
        <w:t xml:space="preserve"> </w:t>
      </w:r>
    </w:p>
    <w:p w:rsidR="007A288C" w:rsidRPr="007A288C" w:rsidRDefault="007A288C" w:rsidP="00717E89">
      <w:pPr>
        <w:spacing w:after="120"/>
        <w:rPr>
          <w:rFonts w:ascii="Times New Roman" w:eastAsia="Times New Roman" w:hAnsi="Times New Roman" w:cs="Times New Roman"/>
          <w:color w:val="000000"/>
          <w:sz w:val="24"/>
          <w:szCs w:val="24"/>
          <w:bdr w:val="none" w:sz="0" w:space="0" w:color="auto" w:frame="1"/>
          <w:lang w:eastAsia="pl-PL"/>
        </w:rPr>
      </w:pPr>
      <w:r w:rsidRPr="007A288C">
        <w:rPr>
          <w:rFonts w:ascii="Times New Roman" w:eastAsia="Times New Roman" w:hAnsi="Times New Roman" w:cs="Times New Roman"/>
          <w:color w:val="000000"/>
          <w:sz w:val="24"/>
          <w:szCs w:val="24"/>
          <w:bdr w:val="none" w:sz="0" w:space="0" w:color="auto" w:frame="1"/>
          <w:lang w:eastAsia="pl-PL"/>
        </w:rPr>
        <w:t>– to protokoły, które wykorzystują informacje o stanie łączy routerów, na których są uruchomione. Informacja ta składa się z:</w:t>
      </w:r>
    </w:p>
    <w:p w:rsidR="007A288C" w:rsidRPr="007A288C" w:rsidRDefault="007A288C" w:rsidP="00717E89">
      <w:pPr>
        <w:spacing w:after="120"/>
        <w:rPr>
          <w:rFonts w:ascii="Times New Roman" w:eastAsia="Times New Roman" w:hAnsi="Times New Roman" w:cs="Times New Roman"/>
          <w:color w:val="000000"/>
          <w:sz w:val="24"/>
          <w:szCs w:val="24"/>
          <w:bdr w:val="none" w:sz="0" w:space="0" w:color="auto" w:frame="1"/>
          <w:lang w:eastAsia="pl-PL"/>
        </w:rPr>
      </w:pPr>
      <w:r w:rsidRPr="007A288C">
        <w:rPr>
          <w:rFonts w:ascii="Times New Roman" w:eastAsia="Times New Roman" w:hAnsi="Times New Roman" w:cs="Times New Roman"/>
          <w:color w:val="000000"/>
          <w:sz w:val="24"/>
          <w:szCs w:val="24"/>
          <w:bdr w:val="none" w:sz="0" w:space="0" w:color="auto" w:frame="1"/>
          <w:lang w:eastAsia="pl-PL"/>
        </w:rPr>
        <w:t>adresu IP i maski podsieci interfejsu,</w:t>
      </w:r>
    </w:p>
    <w:p w:rsidR="007A288C" w:rsidRPr="007A288C" w:rsidRDefault="007A288C" w:rsidP="00717E89">
      <w:pPr>
        <w:spacing w:after="120"/>
        <w:rPr>
          <w:rFonts w:ascii="Times New Roman" w:eastAsia="Times New Roman" w:hAnsi="Times New Roman" w:cs="Times New Roman"/>
          <w:color w:val="000000"/>
          <w:sz w:val="24"/>
          <w:szCs w:val="24"/>
          <w:bdr w:val="none" w:sz="0" w:space="0" w:color="auto" w:frame="1"/>
          <w:lang w:eastAsia="pl-PL"/>
        </w:rPr>
      </w:pPr>
      <w:r w:rsidRPr="007A288C">
        <w:rPr>
          <w:rFonts w:ascii="Times New Roman" w:eastAsia="Times New Roman" w:hAnsi="Times New Roman" w:cs="Times New Roman"/>
          <w:color w:val="000000"/>
          <w:sz w:val="24"/>
          <w:szCs w:val="24"/>
          <w:bdr w:val="none" w:sz="0" w:space="0" w:color="auto" w:frame="1"/>
          <w:lang w:eastAsia="pl-PL"/>
        </w:rPr>
        <w:t>typu sieci – np. Ethernet, PPP,</w:t>
      </w:r>
    </w:p>
    <w:p w:rsidR="007A288C" w:rsidRPr="007A288C" w:rsidRDefault="007A288C" w:rsidP="00717E89">
      <w:pPr>
        <w:spacing w:after="120"/>
        <w:rPr>
          <w:rFonts w:ascii="Times New Roman" w:eastAsia="Times New Roman" w:hAnsi="Times New Roman" w:cs="Times New Roman"/>
          <w:color w:val="000000"/>
          <w:sz w:val="24"/>
          <w:szCs w:val="24"/>
          <w:bdr w:val="none" w:sz="0" w:space="0" w:color="auto" w:frame="1"/>
          <w:lang w:eastAsia="pl-PL"/>
        </w:rPr>
      </w:pPr>
      <w:r w:rsidRPr="007A288C">
        <w:rPr>
          <w:rFonts w:ascii="Times New Roman" w:eastAsia="Times New Roman" w:hAnsi="Times New Roman" w:cs="Times New Roman"/>
          <w:color w:val="000000"/>
          <w:sz w:val="24"/>
          <w:szCs w:val="24"/>
          <w:bdr w:val="none" w:sz="0" w:space="0" w:color="auto" w:frame="1"/>
          <w:lang w:eastAsia="pl-PL"/>
        </w:rPr>
        <w:t>kosztu łącza,</w:t>
      </w:r>
    </w:p>
    <w:p w:rsidR="007A288C" w:rsidRPr="007A288C" w:rsidRDefault="007A288C" w:rsidP="00717E89">
      <w:pPr>
        <w:spacing w:after="120"/>
        <w:rPr>
          <w:rFonts w:ascii="Times New Roman" w:eastAsia="Times New Roman" w:hAnsi="Times New Roman" w:cs="Times New Roman"/>
          <w:color w:val="000000"/>
          <w:sz w:val="24"/>
          <w:szCs w:val="24"/>
          <w:bdr w:val="none" w:sz="0" w:space="0" w:color="auto" w:frame="1"/>
          <w:lang w:eastAsia="pl-PL"/>
        </w:rPr>
      </w:pPr>
      <w:r w:rsidRPr="007A288C">
        <w:rPr>
          <w:rFonts w:ascii="Times New Roman" w:eastAsia="Times New Roman" w:hAnsi="Times New Roman" w:cs="Times New Roman"/>
          <w:color w:val="000000"/>
          <w:sz w:val="24"/>
          <w:szCs w:val="24"/>
          <w:bdr w:val="none" w:sz="0" w:space="0" w:color="auto" w:frame="1"/>
          <w:lang w:eastAsia="pl-PL"/>
        </w:rPr>
        <w:t>danych o sąsiednich routerach na tym samym łączu.</w:t>
      </w:r>
    </w:p>
    <w:p w:rsidR="00717E89" w:rsidRDefault="007A288C" w:rsidP="007A288C">
      <w:pPr>
        <w:rPr>
          <w:rFonts w:ascii="Times New Roman" w:eastAsia="Times New Roman" w:hAnsi="Times New Roman" w:cs="Times New Roman"/>
          <w:color w:val="000000"/>
          <w:sz w:val="24"/>
          <w:szCs w:val="24"/>
          <w:bdr w:val="none" w:sz="0" w:space="0" w:color="auto" w:frame="1"/>
          <w:lang w:eastAsia="pl-PL"/>
        </w:rPr>
      </w:pPr>
      <w:r w:rsidRPr="00717E89">
        <w:rPr>
          <w:rStyle w:val="Nagwek3Znak"/>
        </w:rPr>
        <w:t>Protokoły wektora trasy</w:t>
      </w:r>
      <w:r w:rsidRPr="007A288C">
        <w:rPr>
          <w:rFonts w:ascii="Times New Roman" w:eastAsia="Times New Roman" w:hAnsi="Times New Roman" w:cs="Times New Roman"/>
          <w:color w:val="000000"/>
          <w:sz w:val="24"/>
          <w:szCs w:val="24"/>
          <w:bdr w:val="none" w:sz="0" w:space="0" w:color="auto" w:frame="1"/>
          <w:lang w:eastAsia="pl-PL"/>
        </w:rPr>
        <w:t xml:space="preserve"> </w:t>
      </w:r>
    </w:p>
    <w:p w:rsidR="007A288C" w:rsidRPr="007A288C" w:rsidRDefault="007A288C" w:rsidP="007A288C">
      <w:pPr>
        <w:rPr>
          <w:rFonts w:ascii="Times New Roman" w:eastAsia="Times New Roman" w:hAnsi="Times New Roman" w:cs="Times New Roman"/>
          <w:color w:val="000000"/>
          <w:sz w:val="24"/>
          <w:szCs w:val="24"/>
          <w:bdr w:val="none" w:sz="0" w:space="0" w:color="auto" w:frame="1"/>
          <w:lang w:eastAsia="pl-PL"/>
        </w:rPr>
      </w:pPr>
      <w:r w:rsidRPr="007A288C">
        <w:rPr>
          <w:rFonts w:ascii="Times New Roman" w:eastAsia="Times New Roman" w:hAnsi="Times New Roman" w:cs="Times New Roman"/>
          <w:color w:val="000000"/>
          <w:sz w:val="24"/>
          <w:szCs w:val="24"/>
          <w:bdr w:val="none" w:sz="0" w:space="0" w:color="auto" w:frame="1"/>
          <w:lang w:eastAsia="pl-PL"/>
        </w:rPr>
        <w:t>– nie stosują metryk, lecz tzw. Atrybuty. Atrybuty są związane z konkretną siecią IP i są przesyłane razem z informacją o tej sieci. Protokołem</w:t>
      </w:r>
    </w:p>
    <w:p w:rsidR="007A288C" w:rsidRPr="007A288C" w:rsidRDefault="007A288C" w:rsidP="007A288C">
      <w:pPr>
        <w:rPr>
          <w:rFonts w:ascii="Times New Roman" w:eastAsia="Times New Roman" w:hAnsi="Times New Roman" w:cs="Times New Roman"/>
          <w:color w:val="000000"/>
          <w:sz w:val="24"/>
          <w:szCs w:val="24"/>
          <w:bdr w:val="none" w:sz="0" w:space="0" w:color="auto" w:frame="1"/>
          <w:lang w:eastAsia="pl-PL"/>
        </w:rPr>
      </w:pPr>
      <w:r w:rsidRPr="007A288C">
        <w:rPr>
          <w:rFonts w:ascii="Times New Roman" w:eastAsia="Times New Roman" w:hAnsi="Times New Roman" w:cs="Times New Roman"/>
          <w:color w:val="000000"/>
          <w:sz w:val="24"/>
          <w:szCs w:val="24"/>
          <w:bdr w:val="none" w:sz="0" w:space="0" w:color="auto" w:frame="1"/>
          <w:lang w:eastAsia="pl-PL"/>
        </w:rPr>
        <w:t>wektora trasy jest protokół BGP.</w:t>
      </w:r>
    </w:p>
    <w:p w:rsidR="007A288C" w:rsidRPr="007A288C" w:rsidRDefault="007A288C" w:rsidP="00717E89">
      <w:pPr>
        <w:pStyle w:val="Nagwek2"/>
        <w:rPr>
          <w:rFonts w:eastAsia="Times New Roman"/>
          <w:bdr w:val="none" w:sz="0" w:space="0" w:color="auto" w:frame="1"/>
          <w:lang w:eastAsia="pl-PL"/>
        </w:rPr>
      </w:pPr>
      <w:r w:rsidRPr="007A288C">
        <w:rPr>
          <w:rFonts w:eastAsia="Times New Roman"/>
          <w:bdr w:val="none" w:sz="0" w:space="0" w:color="auto" w:frame="1"/>
          <w:lang w:eastAsia="pl-PL"/>
        </w:rPr>
        <w:t xml:space="preserve">Klasowe i bezklasowe protokoły </w:t>
      </w:r>
      <w:proofErr w:type="spellStart"/>
      <w:r w:rsidRPr="007A288C">
        <w:rPr>
          <w:rFonts w:eastAsia="Times New Roman"/>
          <w:bdr w:val="none" w:sz="0" w:space="0" w:color="auto" w:frame="1"/>
          <w:lang w:eastAsia="pl-PL"/>
        </w:rPr>
        <w:t>routingu</w:t>
      </w:r>
      <w:proofErr w:type="spellEnd"/>
      <w:r w:rsidRPr="007A288C">
        <w:rPr>
          <w:rFonts w:eastAsia="Times New Roman"/>
          <w:bdr w:val="none" w:sz="0" w:space="0" w:color="auto" w:frame="1"/>
          <w:lang w:eastAsia="pl-PL"/>
        </w:rPr>
        <w:t>.</w:t>
      </w:r>
    </w:p>
    <w:p w:rsidR="007A288C" w:rsidRPr="007A288C" w:rsidRDefault="007A288C" w:rsidP="007A288C">
      <w:pPr>
        <w:rPr>
          <w:rFonts w:ascii="Times New Roman" w:eastAsia="Times New Roman" w:hAnsi="Times New Roman" w:cs="Times New Roman"/>
          <w:color w:val="000000"/>
          <w:sz w:val="24"/>
          <w:szCs w:val="24"/>
          <w:bdr w:val="none" w:sz="0" w:space="0" w:color="auto" w:frame="1"/>
          <w:lang w:eastAsia="pl-PL"/>
        </w:rPr>
      </w:pPr>
      <w:r w:rsidRPr="007A288C">
        <w:rPr>
          <w:rFonts w:ascii="Times New Roman" w:eastAsia="Times New Roman" w:hAnsi="Times New Roman" w:cs="Times New Roman"/>
          <w:color w:val="000000"/>
          <w:sz w:val="24"/>
          <w:szCs w:val="24"/>
          <w:bdr w:val="none" w:sz="0" w:space="0" w:color="auto" w:frame="1"/>
          <w:lang w:eastAsia="pl-PL"/>
        </w:rPr>
        <w:t xml:space="preserve">Klasowe protokoły </w:t>
      </w:r>
      <w:proofErr w:type="spellStart"/>
      <w:r w:rsidRPr="007A288C">
        <w:rPr>
          <w:rFonts w:ascii="Times New Roman" w:eastAsia="Times New Roman" w:hAnsi="Times New Roman" w:cs="Times New Roman"/>
          <w:color w:val="000000"/>
          <w:sz w:val="24"/>
          <w:szCs w:val="24"/>
          <w:bdr w:val="none" w:sz="0" w:space="0" w:color="auto" w:frame="1"/>
          <w:lang w:eastAsia="pl-PL"/>
        </w:rPr>
        <w:t>routingu</w:t>
      </w:r>
      <w:proofErr w:type="spellEnd"/>
      <w:r w:rsidRPr="007A288C">
        <w:rPr>
          <w:rFonts w:ascii="Times New Roman" w:eastAsia="Times New Roman" w:hAnsi="Times New Roman" w:cs="Times New Roman"/>
          <w:color w:val="000000"/>
          <w:sz w:val="24"/>
          <w:szCs w:val="24"/>
          <w:bdr w:val="none" w:sz="0" w:space="0" w:color="auto" w:frame="1"/>
          <w:lang w:eastAsia="pl-PL"/>
        </w:rPr>
        <w:t xml:space="preserve"> – to protokoły, które w aktualizacjach </w:t>
      </w:r>
      <w:proofErr w:type="spellStart"/>
      <w:r w:rsidRPr="007A288C">
        <w:rPr>
          <w:rFonts w:ascii="Times New Roman" w:eastAsia="Times New Roman" w:hAnsi="Times New Roman" w:cs="Times New Roman"/>
          <w:color w:val="000000"/>
          <w:sz w:val="24"/>
          <w:szCs w:val="24"/>
          <w:bdr w:val="none" w:sz="0" w:space="0" w:color="auto" w:frame="1"/>
          <w:lang w:eastAsia="pl-PL"/>
        </w:rPr>
        <w:t>routingu</w:t>
      </w:r>
      <w:proofErr w:type="spellEnd"/>
      <w:r w:rsidRPr="007A288C">
        <w:rPr>
          <w:rFonts w:ascii="Times New Roman" w:eastAsia="Times New Roman" w:hAnsi="Times New Roman" w:cs="Times New Roman"/>
          <w:color w:val="000000"/>
          <w:sz w:val="24"/>
          <w:szCs w:val="24"/>
          <w:bdr w:val="none" w:sz="0" w:space="0" w:color="auto" w:frame="1"/>
          <w:lang w:eastAsia="pl-PL"/>
        </w:rPr>
        <w:t xml:space="preserve"> nie wysyłają informacji o masce podsieci. Pierwsze protokoły </w:t>
      </w:r>
      <w:proofErr w:type="spellStart"/>
      <w:r w:rsidRPr="007A288C">
        <w:rPr>
          <w:rFonts w:ascii="Times New Roman" w:eastAsia="Times New Roman" w:hAnsi="Times New Roman" w:cs="Times New Roman"/>
          <w:color w:val="000000"/>
          <w:sz w:val="24"/>
          <w:szCs w:val="24"/>
          <w:bdr w:val="none" w:sz="0" w:space="0" w:color="auto" w:frame="1"/>
          <w:lang w:eastAsia="pl-PL"/>
        </w:rPr>
        <w:t>routingu</w:t>
      </w:r>
      <w:proofErr w:type="spellEnd"/>
      <w:r w:rsidRPr="007A288C">
        <w:rPr>
          <w:rFonts w:ascii="Times New Roman" w:eastAsia="Times New Roman" w:hAnsi="Times New Roman" w:cs="Times New Roman"/>
          <w:color w:val="000000"/>
          <w:sz w:val="24"/>
          <w:szCs w:val="24"/>
          <w:bdr w:val="none" w:sz="0" w:space="0" w:color="auto" w:frame="1"/>
          <w:lang w:eastAsia="pl-PL"/>
        </w:rPr>
        <w:t xml:space="preserve"> były protokołami klasowymi. Związane to było z faktem, iż adresy sieciowe były przyporządkowywane na podstawie klas. Maska podsieci była ustalana na podstawie pierwszego oktetu adresu sieciowego, w związku z czym protokół </w:t>
      </w:r>
      <w:proofErr w:type="spellStart"/>
      <w:r w:rsidRPr="007A288C">
        <w:rPr>
          <w:rFonts w:ascii="Times New Roman" w:eastAsia="Times New Roman" w:hAnsi="Times New Roman" w:cs="Times New Roman"/>
          <w:color w:val="000000"/>
          <w:sz w:val="24"/>
          <w:szCs w:val="24"/>
          <w:bdr w:val="none" w:sz="0" w:space="0" w:color="auto" w:frame="1"/>
          <w:lang w:eastAsia="pl-PL"/>
        </w:rPr>
        <w:t>routingu</w:t>
      </w:r>
      <w:proofErr w:type="spellEnd"/>
      <w:r w:rsidRPr="007A288C">
        <w:rPr>
          <w:rFonts w:ascii="Times New Roman" w:eastAsia="Times New Roman" w:hAnsi="Times New Roman" w:cs="Times New Roman"/>
          <w:color w:val="000000"/>
          <w:sz w:val="24"/>
          <w:szCs w:val="24"/>
          <w:bdr w:val="none" w:sz="0" w:space="0" w:color="auto" w:frame="1"/>
          <w:lang w:eastAsia="pl-PL"/>
        </w:rPr>
        <w:t xml:space="preserve"> w swoich aktualizacjach nie musiał umieszczać informacji o masce podsieci. Klasowe protokoły </w:t>
      </w:r>
      <w:proofErr w:type="spellStart"/>
      <w:r w:rsidRPr="007A288C">
        <w:rPr>
          <w:rFonts w:ascii="Times New Roman" w:eastAsia="Times New Roman" w:hAnsi="Times New Roman" w:cs="Times New Roman"/>
          <w:color w:val="000000"/>
          <w:sz w:val="24"/>
          <w:szCs w:val="24"/>
          <w:bdr w:val="none" w:sz="0" w:space="0" w:color="auto" w:frame="1"/>
          <w:lang w:eastAsia="pl-PL"/>
        </w:rPr>
        <w:t>routingu</w:t>
      </w:r>
      <w:proofErr w:type="spellEnd"/>
      <w:r w:rsidRPr="007A288C">
        <w:rPr>
          <w:rFonts w:ascii="Times New Roman" w:eastAsia="Times New Roman" w:hAnsi="Times New Roman" w:cs="Times New Roman"/>
          <w:color w:val="000000"/>
          <w:sz w:val="24"/>
          <w:szCs w:val="24"/>
          <w:bdr w:val="none" w:sz="0" w:space="0" w:color="auto" w:frame="1"/>
          <w:lang w:eastAsia="pl-PL"/>
        </w:rPr>
        <w:t xml:space="preserve"> nie obsługują masek.</w:t>
      </w:r>
    </w:p>
    <w:p w:rsidR="007A288C" w:rsidRPr="007A288C" w:rsidRDefault="007A288C" w:rsidP="007A288C">
      <w:pPr>
        <w:rPr>
          <w:rFonts w:ascii="Times New Roman" w:eastAsia="Times New Roman" w:hAnsi="Times New Roman" w:cs="Times New Roman"/>
          <w:color w:val="000000"/>
          <w:sz w:val="24"/>
          <w:szCs w:val="24"/>
          <w:bdr w:val="none" w:sz="0" w:space="0" w:color="auto" w:frame="1"/>
          <w:lang w:eastAsia="pl-PL"/>
        </w:rPr>
      </w:pPr>
      <w:r w:rsidRPr="007A288C">
        <w:rPr>
          <w:rFonts w:ascii="Times New Roman" w:eastAsia="Times New Roman" w:hAnsi="Times New Roman" w:cs="Times New Roman"/>
          <w:color w:val="000000"/>
          <w:sz w:val="24"/>
          <w:szCs w:val="24"/>
          <w:bdr w:val="none" w:sz="0" w:space="0" w:color="auto" w:frame="1"/>
          <w:lang w:eastAsia="pl-PL"/>
        </w:rPr>
        <w:t> </w:t>
      </w:r>
    </w:p>
    <w:p w:rsidR="007A288C" w:rsidRPr="007A288C" w:rsidRDefault="007A288C" w:rsidP="007A288C">
      <w:pPr>
        <w:rPr>
          <w:rFonts w:ascii="Times New Roman" w:eastAsia="Times New Roman" w:hAnsi="Times New Roman" w:cs="Times New Roman"/>
          <w:color w:val="000000"/>
          <w:sz w:val="24"/>
          <w:szCs w:val="24"/>
          <w:bdr w:val="none" w:sz="0" w:space="0" w:color="auto" w:frame="1"/>
          <w:lang w:eastAsia="pl-PL"/>
        </w:rPr>
      </w:pPr>
      <w:r w:rsidRPr="007A288C">
        <w:rPr>
          <w:rFonts w:ascii="Times New Roman" w:eastAsia="Times New Roman" w:hAnsi="Times New Roman" w:cs="Times New Roman"/>
          <w:color w:val="000000"/>
          <w:sz w:val="24"/>
          <w:szCs w:val="24"/>
          <w:bdr w:val="none" w:sz="0" w:space="0" w:color="auto" w:frame="1"/>
          <w:lang w:eastAsia="pl-PL"/>
        </w:rPr>
        <w:lastRenderedPageBreak/>
        <w:t xml:space="preserve">Bezklasowe protokoły </w:t>
      </w:r>
      <w:proofErr w:type="spellStart"/>
      <w:r w:rsidRPr="007A288C">
        <w:rPr>
          <w:rFonts w:ascii="Times New Roman" w:eastAsia="Times New Roman" w:hAnsi="Times New Roman" w:cs="Times New Roman"/>
          <w:color w:val="000000"/>
          <w:sz w:val="24"/>
          <w:szCs w:val="24"/>
          <w:bdr w:val="none" w:sz="0" w:space="0" w:color="auto" w:frame="1"/>
          <w:lang w:eastAsia="pl-PL"/>
        </w:rPr>
        <w:t>routingu</w:t>
      </w:r>
      <w:proofErr w:type="spellEnd"/>
      <w:r w:rsidRPr="007A288C">
        <w:rPr>
          <w:rFonts w:ascii="Times New Roman" w:eastAsia="Times New Roman" w:hAnsi="Times New Roman" w:cs="Times New Roman"/>
          <w:color w:val="000000"/>
          <w:sz w:val="24"/>
          <w:szCs w:val="24"/>
          <w:bdr w:val="none" w:sz="0" w:space="0" w:color="auto" w:frame="1"/>
          <w:lang w:eastAsia="pl-PL"/>
        </w:rPr>
        <w:t xml:space="preserve"> – to protokoły, które w aktualizacjach </w:t>
      </w:r>
      <w:proofErr w:type="spellStart"/>
      <w:r w:rsidRPr="007A288C">
        <w:rPr>
          <w:rFonts w:ascii="Times New Roman" w:eastAsia="Times New Roman" w:hAnsi="Times New Roman" w:cs="Times New Roman"/>
          <w:color w:val="000000"/>
          <w:sz w:val="24"/>
          <w:szCs w:val="24"/>
          <w:bdr w:val="none" w:sz="0" w:space="0" w:color="auto" w:frame="1"/>
          <w:lang w:eastAsia="pl-PL"/>
        </w:rPr>
        <w:t>routingu</w:t>
      </w:r>
      <w:proofErr w:type="spellEnd"/>
      <w:r w:rsidRPr="007A288C">
        <w:rPr>
          <w:rFonts w:ascii="Times New Roman" w:eastAsia="Times New Roman" w:hAnsi="Times New Roman" w:cs="Times New Roman"/>
          <w:color w:val="000000"/>
          <w:sz w:val="24"/>
          <w:szCs w:val="24"/>
          <w:bdr w:val="none" w:sz="0" w:space="0" w:color="auto" w:frame="1"/>
          <w:lang w:eastAsia="pl-PL"/>
        </w:rPr>
        <w:t xml:space="preserve"> wraz z adresem IP zamieszczają maskę podsieci. Dzięki temu mogą być stosowane w sieciach wykorzystujących VLSM oraz w sieciach nieciągłych. Ponadto protokoły </w:t>
      </w:r>
      <w:proofErr w:type="spellStart"/>
      <w:r w:rsidRPr="007A288C">
        <w:rPr>
          <w:rFonts w:ascii="Times New Roman" w:eastAsia="Times New Roman" w:hAnsi="Times New Roman" w:cs="Times New Roman"/>
          <w:color w:val="000000"/>
          <w:sz w:val="24"/>
          <w:szCs w:val="24"/>
          <w:bdr w:val="none" w:sz="0" w:space="0" w:color="auto" w:frame="1"/>
          <w:lang w:eastAsia="pl-PL"/>
        </w:rPr>
        <w:t>routingu</w:t>
      </w:r>
      <w:proofErr w:type="spellEnd"/>
      <w:r w:rsidRPr="007A288C">
        <w:rPr>
          <w:rFonts w:ascii="Times New Roman" w:eastAsia="Times New Roman" w:hAnsi="Times New Roman" w:cs="Times New Roman"/>
          <w:color w:val="000000"/>
          <w:sz w:val="24"/>
          <w:szCs w:val="24"/>
          <w:bdr w:val="none" w:sz="0" w:space="0" w:color="auto" w:frame="1"/>
          <w:lang w:eastAsia="pl-PL"/>
        </w:rPr>
        <w:t xml:space="preserve"> dynamicznego posiadają pewne cechy właściwe dla poszczególnych protokołów, co umożliwia ich porównywanie.</w:t>
      </w:r>
    </w:p>
    <w:p w:rsidR="007A288C" w:rsidRPr="007A288C" w:rsidRDefault="007A288C" w:rsidP="007A288C">
      <w:pPr>
        <w:rPr>
          <w:rFonts w:ascii="Times New Roman" w:eastAsia="Times New Roman" w:hAnsi="Times New Roman" w:cs="Times New Roman"/>
          <w:color w:val="000000"/>
          <w:sz w:val="24"/>
          <w:szCs w:val="24"/>
          <w:bdr w:val="none" w:sz="0" w:space="0" w:color="auto" w:frame="1"/>
          <w:lang w:eastAsia="pl-PL"/>
        </w:rPr>
      </w:pPr>
      <w:r w:rsidRPr="007A288C">
        <w:rPr>
          <w:rFonts w:ascii="Times New Roman" w:eastAsia="Times New Roman" w:hAnsi="Times New Roman" w:cs="Times New Roman"/>
          <w:color w:val="000000"/>
          <w:sz w:val="24"/>
          <w:szCs w:val="24"/>
          <w:bdr w:val="none" w:sz="0" w:space="0" w:color="auto" w:frame="1"/>
          <w:lang w:eastAsia="pl-PL"/>
        </w:rPr>
        <w:t> </w:t>
      </w:r>
    </w:p>
    <w:p w:rsidR="007A288C" w:rsidRPr="007A288C" w:rsidRDefault="007A288C" w:rsidP="00717E89">
      <w:pPr>
        <w:pStyle w:val="Nagwek2"/>
        <w:rPr>
          <w:rFonts w:eastAsia="Times New Roman"/>
          <w:bdr w:val="none" w:sz="0" w:space="0" w:color="auto" w:frame="1"/>
          <w:lang w:eastAsia="pl-PL"/>
        </w:rPr>
      </w:pPr>
      <w:r w:rsidRPr="007A288C">
        <w:rPr>
          <w:rFonts w:eastAsia="Times New Roman"/>
          <w:bdr w:val="none" w:sz="0" w:space="0" w:color="auto" w:frame="1"/>
          <w:lang w:eastAsia="pl-PL"/>
        </w:rPr>
        <w:t xml:space="preserve">Właściwości protokołów </w:t>
      </w:r>
      <w:proofErr w:type="spellStart"/>
      <w:r w:rsidRPr="007A288C">
        <w:rPr>
          <w:rFonts w:eastAsia="Times New Roman"/>
          <w:bdr w:val="none" w:sz="0" w:space="0" w:color="auto" w:frame="1"/>
          <w:lang w:eastAsia="pl-PL"/>
        </w:rPr>
        <w:t>routingu</w:t>
      </w:r>
      <w:proofErr w:type="spellEnd"/>
      <w:r w:rsidRPr="007A288C">
        <w:rPr>
          <w:rFonts w:eastAsia="Times New Roman"/>
          <w:bdr w:val="none" w:sz="0" w:space="0" w:color="auto" w:frame="1"/>
          <w:lang w:eastAsia="pl-PL"/>
        </w:rPr>
        <w:t xml:space="preserve"> dynamicznego.</w:t>
      </w:r>
    </w:p>
    <w:p w:rsidR="007A288C" w:rsidRPr="007A288C" w:rsidRDefault="007A288C" w:rsidP="00717E89">
      <w:pPr>
        <w:spacing w:after="120"/>
        <w:rPr>
          <w:rFonts w:ascii="Times New Roman" w:eastAsia="Times New Roman" w:hAnsi="Times New Roman" w:cs="Times New Roman"/>
          <w:color w:val="000000"/>
          <w:sz w:val="24"/>
          <w:szCs w:val="24"/>
          <w:bdr w:val="none" w:sz="0" w:space="0" w:color="auto" w:frame="1"/>
          <w:lang w:eastAsia="pl-PL"/>
        </w:rPr>
      </w:pPr>
      <w:r w:rsidRPr="007A288C">
        <w:rPr>
          <w:rFonts w:ascii="Times New Roman" w:eastAsia="Times New Roman" w:hAnsi="Times New Roman" w:cs="Times New Roman"/>
          <w:color w:val="000000"/>
          <w:sz w:val="24"/>
          <w:szCs w:val="24"/>
          <w:bdr w:val="none" w:sz="0" w:space="0" w:color="auto" w:frame="1"/>
          <w:lang w:eastAsia="pl-PL"/>
        </w:rPr>
        <w:t xml:space="preserve">Protokoły </w:t>
      </w:r>
      <w:proofErr w:type="spellStart"/>
      <w:r w:rsidRPr="007A288C">
        <w:rPr>
          <w:rFonts w:ascii="Times New Roman" w:eastAsia="Times New Roman" w:hAnsi="Times New Roman" w:cs="Times New Roman"/>
          <w:color w:val="000000"/>
          <w:sz w:val="24"/>
          <w:szCs w:val="24"/>
          <w:bdr w:val="none" w:sz="0" w:space="0" w:color="auto" w:frame="1"/>
          <w:lang w:eastAsia="pl-PL"/>
        </w:rPr>
        <w:t>routingu</w:t>
      </w:r>
      <w:proofErr w:type="spellEnd"/>
      <w:r w:rsidRPr="007A288C">
        <w:rPr>
          <w:rFonts w:ascii="Times New Roman" w:eastAsia="Times New Roman" w:hAnsi="Times New Roman" w:cs="Times New Roman"/>
          <w:color w:val="000000"/>
          <w:sz w:val="24"/>
          <w:szCs w:val="24"/>
          <w:bdr w:val="none" w:sz="0" w:space="0" w:color="auto" w:frame="1"/>
          <w:lang w:eastAsia="pl-PL"/>
        </w:rPr>
        <w:t xml:space="preserve"> dynamicznego cechują się pewnymi właściwościami, które predysponują je do zastosowania w różnych sieciach, w zależności od topologii, wielkości sieci, zastosowanych urządzeń, oraz od stanu wiedzy administratorów, którzy będą dane protokoły wdrażać i rozwiązywać występujące problemy w ich działaniu. Protokoły </w:t>
      </w:r>
      <w:proofErr w:type="spellStart"/>
      <w:r w:rsidRPr="007A288C">
        <w:rPr>
          <w:rFonts w:ascii="Times New Roman" w:eastAsia="Times New Roman" w:hAnsi="Times New Roman" w:cs="Times New Roman"/>
          <w:color w:val="000000"/>
          <w:sz w:val="24"/>
          <w:szCs w:val="24"/>
          <w:bdr w:val="none" w:sz="0" w:space="0" w:color="auto" w:frame="1"/>
          <w:lang w:eastAsia="pl-PL"/>
        </w:rPr>
        <w:t>routingu</w:t>
      </w:r>
      <w:proofErr w:type="spellEnd"/>
      <w:r w:rsidRPr="007A288C">
        <w:rPr>
          <w:rFonts w:ascii="Times New Roman" w:eastAsia="Times New Roman" w:hAnsi="Times New Roman" w:cs="Times New Roman"/>
          <w:color w:val="000000"/>
          <w:sz w:val="24"/>
          <w:szCs w:val="24"/>
          <w:bdr w:val="none" w:sz="0" w:space="0" w:color="auto" w:frame="1"/>
          <w:lang w:eastAsia="pl-PL"/>
        </w:rPr>
        <w:t xml:space="preserve"> dynamicznego posiadają następujące właściwości:</w:t>
      </w:r>
    </w:p>
    <w:p w:rsidR="007A288C" w:rsidRPr="007A288C" w:rsidRDefault="007A288C" w:rsidP="00717E89">
      <w:pPr>
        <w:spacing w:after="120"/>
        <w:rPr>
          <w:rFonts w:ascii="Times New Roman" w:eastAsia="Times New Roman" w:hAnsi="Times New Roman" w:cs="Times New Roman"/>
          <w:color w:val="000000"/>
          <w:sz w:val="24"/>
          <w:szCs w:val="24"/>
          <w:bdr w:val="none" w:sz="0" w:space="0" w:color="auto" w:frame="1"/>
          <w:lang w:eastAsia="pl-PL"/>
        </w:rPr>
      </w:pPr>
      <w:r w:rsidRPr="007A288C">
        <w:rPr>
          <w:rFonts w:ascii="Times New Roman" w:eastAsia="Times New Roman" w:hAnsi="Times New Roman" w:cs="Times New Roman"/>
          <w:color w:val="000000"/>
          <w:sz w:val="24"/>
          <w:szCs w:val="24"/>
          <w:bdr w:val="none" w:sz="0" w:space="0" w:color="auto" w:frame="1"/>
          <w:lang w:eastAsia="pl-PL"/>
        </w:rPr>
        <w:t xml:space="preserve">Skalowalność – określa rozmiar sieci, w jakiej dany protokół </w:t>
      </w:r>
      <w:proofErr w:type="spellStart"/>
      <w:r w:rsidRPr="007A288C">
        <w:rPr>
          <w:rFonts w:ascii="Times New Roman" w:eastAsia="Times New Roman" w:hAnsi="Times New Roman" w:cs="Times New Roman"/>
          <w:color w:val="000000"/>
          <w:sz w:val="24"/>
          <w:szCs w:val="24"/>
          <w:bdr w:val="none" w:sz="0" w:space="0" w:color="auto" w:frame="1"/>
          <w:lang w:eastAsia="pl-PL"/>
        </w:rPr>
        <w:t>routingu</w:t>
      </w:r>
      <w:proofErr w:type="spellEnd"/>
      <w:r w:rsidRPr="007A288C">
        <w:rPr>
          <w:rFonts w:ascii="Times New Roman" w:eastAsia="Times New Roman" w:hAnsi="Times New Roman" w:cs="Times New Roman"/>
          <w:color w:val="000000"/>
          <w:sz w:val="24"/>
          <w:szCs w:val="24"/>
          <w:bdr w:val="none" w:sz="0" w:space="0" w:color="auto" w:frame="1"/>
          <w:lang w:eastAsia="pl-PL"/>
        </w:rPr>
        <w:t xml:space="preserve"> może być stosowany.</w:t>
      </w:r>
    </w:p>
    <w:p w:rsidR="007A288C" w:rsidRPr="007A288C" w:rsidRDefault="007A288C" w:rsidP="00717E89">
      <w:pPr>
        <w:spacing w:after="120"/>
        <w:rPr>
          <w:rFonts w:ascii="Times New Roman" w:eastAsia="Times New Roman" w:hAnsi="Times New Roman" w:cs="Times New Roman"/>
          <w:color w:val="000000"/>
          <w:sz w:val="24"/>
          <w:szCs w:val="24"/>
          <w:bdr w:val="none" w:sz="0" w:space="0" w:color="auto" w:frame="1"/>
          <w:lang w:eastAsia="pl-PL"/>
        </w:rPr>
      </w:pPr>
      <w:r w:rsidRPr="007A288C">
        <w:rPr>
          <w:rFonts w:ascii="Times New Roman" w:eastAsia="Times New Roman" w:hAnsi="Times New Roman" w:cs="Times New Roman"/>
          <w:color w:val="000000"/>
          <w:sz w:val="24"/>
          <w:szCs w:val="24"/>
          <w:bdr w:val="none" w:sz="0" w:space="0" w:color="auto" w:frame="1"/>
          <w:lang w:eastAsia="pl-PL"/>
        </w:rPr>
        <w:t xml:space="preserve">Zbieżność – czas, w jakim tablice </w:t>
      </w:r>
      <w:proofErr w:type="spellStart"/>
      <w:r w:rsidRPr="007A288C">
        <w:rPr>
          <w:rFonts w:ascii="Times New Roman" w:eastAsia="Times New Roman" w:hAnsi="Times New Roman" w:cs="Times New Roman"/>
          <w:color w:val="000000"/>
          <w:sz w:val="24"/>
          <w:szCs w:val="24"/>
          <w:bdr w:val="none" w:sz="0" w:space="0" w:color="auto" w:frame="1"/>
          <w:lang w:eastAsia="pl-PL"/>
        </w:rPr>
        <w:t>routingu</w:t>
      </w:r>
      <w:proofErr w:type="spellEnd"/>
      <w:r w:rsidRPr="007A288C">
        <w:rPr>
          <w:rFonts w:ascii="Times New Roman" w:eastAsia="Times New Roman" w:hAnsi="Times New Roman" w:cs="Times New Roman"/>
          <w:color w:val="000000"/>
          <w:sz w:val="24"/>
          <w:szCs w:val="24"/>
          <w:bdr w:val="none" w:sz="0" w:space="0" w:color="auto" w:frame="1"/>
          <w:lang w:eastAsia="pl-PL"/>
        </w:rPr>
        <w:t xml:space="preserve"> wszystkich routerów będących we wspólnej domenie </w:t>
      </w:r>
      <w:proofErr w:type="spellStart"/>
      <w:r w:rsidRPr="007A288C">
        <w:rPr>
          <w:rFonts w:ascii="Times New Roman" w:eastAsia="Times New Roman" w:hAnsi="Times New Roman" w:cs="Times New Roman"/>
          <w:color w:val="000000"/>
          <w:sz w:val="24"/>
          <w:szCs w:val="24"/>
          <w:bdr w:val="none" w:sz="0" w:space="0" w:color="auto" w:frame="1"/>
          <w:lang w:eastAsia="pl-PL"/>
        </w:rPr>
        <w:t>routingu</w:t>
      </w:r>
      <w:proofErr w:type="spellEnd"/>
      <w:r w:rsidRPr="007A288C">
        <w:rPr>
          <w:rFonts w:ascii="Times New Roman" w:eastAsia="Times New Roman" w:hAnsi="Times New Roman" w:cs="Times New Roman"/>
          <w:color w:val="000000"/>
          <w:sz w:val="24"/>
          <w:szCs w:val="24"/>
          <w:bdr w:val="none" w:sz="0" w:space="0" w:color="auto" w:frame="1"/>
          <w:lang w:eastAsia="pl-PL"/>
        </w:rPr>
        <w:t xml:space="preserve"> osiągną stan spójności.</w:t>
      </w:r>
    </w:p>
    <w:p w:rsidR="007A288C" w:rsidRPr="007A288C" w:rsidRDefault="007A288C" w:rsidP="00717E89">
      <w:pPr>
        <w:spacing w:after="120"/>
        <w:rPr>
          <w:rFonts w:ascii="Times New Roman" w:eastAsia="Times New Roman" w:hAnsi="Times New Roman" w:cs="Times New Roman"/>
          <w:color w:val="000000"/>
          <w:sz w:val="24"/>
          <w:szCs w:val="24"/>
          <w:bdr w:val="none" w:sz="0" w:space="0" w:color="auto" w:frame="1"/>
          <w:lang w:eastAsia="pl-PL"/>
        </w:rPr>
      </w:pPr>
      <w:r w:rsidRPr="007A288C">
        <w:rPr>
          <w:rFonts w:ascii="Times New Roman" w:eastAsia="Times New Roman" w:hAnsi="Times New Roman" w:cs="Times New Roman"/>
          <w:color w:val="000000"/>
          <w:sz w:val="24"/>
          <w:szCs w:val="24"/>
          <w:bdr w:val="none" w:sz="0" w:space="0" w:color="auto" w:frame="1"/>
          <w:lang w:eastAsia="pl-PL"/>
        </w:rPr>
        <w:t xml:space="preserve">Klasowość lub bezklasowość – protokoły, które w wysyłanych aktualizacjach tablicy </w:t>
      </w:r>
      <w:proofErr w:type="spellStart"/>
      <w:r w:rsidRPr="007A288C">
        <w:rPr>
          <w:rFonts w:ascii="Times New Roman" w:eastAsia="Times New Roman" w:hAnsi="Times New Roman" w:cs="Times New Roman"/>
          <w:color w:val="000000"/>
          <w:sz w:val="24"/>
          <w:szCs w:val="24"/>
          <w:bdr w:val="none" w:sz="0" w:space="0" w:color="auto" w:frame="1"/>
          <w:lang w:eastAsia="pl-PL"/>
        </w:rPr>
        <w:t>routingu</w:t>
      </w:r>
      <w:proofErr w:type="spellEnd"/>
      <w:r w:rsidRPr="007A288C">
        <w:rPr>
          <w:rFonts w:ascii="Times New Roman" w:eastAsia="Times New Roman" w:hAnsi="Times New Roman" w:cs="Times New Roman"/>
          <w:color w:val="000000"/>
          <w:sz w:val="24"/>
          <w:szCs w:val="24"/>
          <w:bdr w:val="none" w:sz="0" w:space="0" w:color="auto" w:frame="1"/>
          <w:lang w:eastAsia="pl-PL"/>
        </w:rPr>
        <w:t xml:space="preserve"> zamieszczają bądź nie zamieszczają informacji o masce podsieci.</w:t>
      </w:r>
    </w:p>
    <w:p w:rsidR="007A288C" w:rsidRPr="007A288C" w:rsidRDefault="007A288C" w:rsidP="00717E89">
      <w:pPr>
        <w:spacing w:after="120"/>
        <w:rPr>
          <w:rFonts w:ascii="Times New Roman" w:eastAsia="Times New Roman" w:hAnsi="Times New Roman" w:cs="Times New Roman"/>
          <w:color w:val="000000"/>
          <w:sz w:val="24"/>
          <w:szCs w:val="24"/>
          <w:bdr w:val="none" w:sz="0" w:space="0" w:color="auto" w:frame="1"/>
          <w:lang w:eastAsia="pl-PL"/>
        </w:rPr>
      </w:pPr>
      <w:r w:rsidRPr="007A288C">
        <w:rPr>
          <w:rFonts w:ascii="Times New Roman" w:eastAsia="Times New Roman" w:hAnsi="Times New Roman" w:cs="Times New Roman"/>
          <w:color w:val="000000"/>
          <w:sz w:val="24"/>
          <w:szCs w:val="24"/>
          <w:bdr w:val="none" w:sz="0" w:space="0" w:color="auto" w:frame="1"/>
          <w:lang w:eastAsia="pl-PL"/>
        </w:rPr>
        <w:t xml:space="preserve">Zapotrzebowanie na zasoby sprzętowe – protokoły </w:t>
      </w:r>
      <w:proofErr w:type="spellStart"/>
      <w:r w:rsidRPr="007A288C">
        <w:rPr>
          <w:rFonts w:ascii="Times New Roman" w:eastAsia="Times New Roman" w:hAnsi="Times New Roman" w:cs="Times New Roman"/>
          <w:color w:val="000000"/>
          <w:sz w:val="24"/>
          <w:szCs w:val="24"/>
          <w:bdr w:val="none" w:sz="0" w:space="0" w:color="auto" w:frame="1"/>
          <w:lang w:eastAsia="pl-PL"/>
        </w:rPr>
        <w:t>routingu</w:t>
      </w:r>
      <w:proofErr w:type="spellEnd"/>
      <w:r w:rsidRPr="007A288C">
        <w:rPr>
          <w:rFonts w:ascii="Times New Roman" w:eastAsia="Times New Roman" w:hAnsi="Times New Roman" w:cs="Times New Roman"/>
          <w:color w:val="000000"/>
          <w:sz w:val="24"/>
          <w:szCs w:val="24"/>
          <w:bdr w:val="none" w:sz="0" w:space="0" w:color="auto" w:frame="1"/>
          <w:lang w:eastAsia="pl-PL"/>
        </w:rPr>
        <w:t xml:space="preserve"> do poprawnego działania wymagają odpowiedniej ilości pamięci RAM oraz mocy obliczeniowej procesora.</w:t>
      </w:r>
    </w:p>
    <w:p w:rsidR="007A288C" w:rsidRPr="007A288C" w:rsidRDefault="007A288C" w:rsidP="00717E89">
      <w:pPr>
        <w:spacing w:after="120"/>
        <w:rPr>
          <w:rFonts w:ascii="Times New Roman" w:eastAsia="Times New Roman" w:hAnsi="Times New Roman" w:cs="Times New Roman"/>
          <w:color w:val="000000"/>
          <w:sz w:val="24"/>
          <w:szCs w:val="24"/>
          <w:bdr w:val="none" w:sz="0" w:space="0" w:color="auto" w:frame="1"/>
          <w:lang w:eastAsia="pl-PL"/>
        </w:rPr>
      </w:pPr>
      <w:r w:rsidRPr="007A288C">
        <w:rPr>
          <w:rFonts w:ascii="Times New Roman" w:eastAsia="Times New Roman" w:hAnsi="Times New Roman" w:cs="Times New Roman"/>
          <w:color w:val="000000"/>
          <w:sz w:val="24"/>
          <w:szCs w:val="24"/>
          <w:bdr w:val="none" w:sz="0" w:space="0" w:color="auto" w:frame="1"/>
          <w:lang w:eastAsia="pl-PL"/>
        </w:rPr>
        <w:t xml:space="preserve">Wdrożenie i utrzymanie – poszczególne protokoły </w:t>
      </w:r>
      <w:proofErr w:type="spellStart"/>
      <w:r w:rsidRPr="007A288C">
        <w:rPr>
          <w:rFonts w:ascii="Times New Roman" w:eastAsia="Times New Roman" w:hAnsi="Times New Roman" w:cs="Times New Roman"/>
          <w:color w:val="000000"/>
          <w:sz w:val="24"/>
          <w:szCs w:val="24"/>
          <w:bdr w:val="none" w:sz="0" w:space="0" w:color="auto" w:frame="1"/>
          <w:lang w:eastAsia="pl-PL"/>
        </w:rPr>
        <w:t>routingu</w:t>
      </w:r>
      <w:proofErr w:type="spellEnd"/>
      <w:r w:rsidRPr="007A288C">
        <w:rPr>
          <w:rFonts w:ascii="Times New Roman" w:eastAsia="Times New Roman" w:hAnsi="Times New Roman" w:cs="Times New Roman"/>
          <w:color w:val="000000"/>
          <w:sz w:val="24"/>
          <w:szCs w:val="24"/>
          <w:bdr w:val="none" w:sz="0" w:space="0" w:color="auto" w:frame="1"/>
          <w:lang w:eastAsia="pl-PL"/>
        </w:rPr>
        <w:t xml:space="preserve"> wymagają odpowiedniego poziomu wiedzy od administratora w celu poprawnego ich skonfigurowania oraz rozwiązywania problemów z ich działaniem. W zależności od protokołu </w:t>
      </w:r>
      <w:proofErr w:type="spellStart"/>
      <w:r w:rsidRPr="007A288C">
        <w:rPr>
          <w:rFonts w:ascii="Times New Roman" w:eastAsia="Times New Roman" w:hAnsi="Times New Roman" w:cs="Times New Roman"/>
          <w:color w:val="000000"/>
          <w:sz w:val="24"/>
          <w:szCs w:val="24"/>
          <w:bdr w:val="none" w:sz="0" w:space="0" w:color="auto" w:frame="1"/>
          <w:lang w:eastAsia="pl-PL"/>
        </w:rPr>
        <w:t>routingu</w:t>
      </w:r>
      <w:proofErr w:type="spellEnd"/>
      <w:r w:rsidRPr="007A288C">
        <w:rPr>
          <w:rFonts w:ascii="Times New Roman" w:eastAsia="Times New Roman" w:hAnsi="Times New Roman" w:cs="Times New Roman"/>
          <w:color w:val="000000"/>
          <w:sz w:val="24"/>
          <w:szCs w:val="24"/>
          <w:bdr w:val="none" w:sz="0" w:space="0" w:color="auto" w:frame="1"/>
          <w:lang w:eastAsia="pl-PL"/>
        </w:rPr>
        <w:t xml:space="preserve"> wiedza potrzebna do skonfigurowania i wdrożenia może być mniej lub bardziej zaawansowana.</w:t>
      </w:r>
    </w:p>
    <w:p w:rsidR="007A288C" w:rsidRPr="008B7059" w:rsidRDefault="007A288C" w:rsidP="007A288C">
      <w:pPr>
        <w:pStyle w:val="Nagwek1"/>
        <w:rPr>
          <w:rFonts w:eastAsia="Times New Roman"/>
          <w:sz w:val="17"/>
          <w:szCs w:val="17"/>
          <w:lang w:eastAsia="pl-PL"/>
        </w:rPr>
      </w:pPr>
      <w:proofErr w:type="spellStart"/>
      <w:r w:rsidRPr="008B7059">
        <w:rPr>
          <w:rFonts w:eastAsia="Times New Roman"/>
          <w:bdr w:val="none" w:sz="0" w:space="0" w:color="auto" w:frame="1"/>
          <w:lang w:eastAsia="pl-PL"/>
        </w:rPr>
        <w:t>Routing</w:t>
      </w:r>
      <w:proofErr w:type="spellEnd"/>
      <w:r w:rsidRPr="008B7059">
        <w:rPr>
          <w:rFonts w:eastAsia="Times New Roman"/>
          <w:bdr w:val="none" w:sz="0" w:space="0" w:color="auto" w:frame="1"/>
          <w:lang w:eastAsia="pl-PL"/>
        </w:rPr>
        <w:t xml:space="preserve"> statyczny</w:t>
      </w:r>
    </w:p>
    <w:p w:rsidR="007A288C" w:rsidRPr="007A288C" w:rsidRDefault="007A288C" w:rsidP="00383237">
      <w:pPr>
        <w:spacing w:after="120"/>
        <w:rPr>
          <w:rFonts w:ascii="Times New Roman" w:hAnsi="Times New Roman" w:cs="Times New Roman"/>
          <w:sz w:val="24"/>
          <w:szCs w:val="24"/>
          <w:bdr w:val="none" w:sz="0" w:space="0" w:color="auto" w:frame="1"/>
          <w:lang w:eastAsia="pl-PL"/>
        </w:rPr>
      </w:pPr>
      <w:r w:rsidRPr="007A288C">
        <w:rPr>
          <w:rFonts w:ascii="Times New Roman" w:hAnsi="Times New Roman" w:cs="Times New Roman"/>
          <w:sz w:val="24"/>
          <w:szCs w:val="24"/>
          <w:bdr w:val="none" w:sz="0" w:space="0" w:color="auto" w:frame="1"/>
          <w:lang w:eastAsia="pl-PL"/>
        </w:rPr>
        <w:t xml:space="preserve">W sytuacji, kiedy trasa do sieci zdalnej zostaje umieszczona w tablicy </w:t>
      </w:r>
      <w:proofErr w:type="spellStart"/>
      <w:r w:rsidRPr="007A288C">
        <w:rPr>
          <w:rFonts w:ascii="Times New Roman" w:hAnsi="Times New Roman" w:cs="Times New Roman"/>
          <w:sz w:val="24"/>
          <w:szCs w:val="24"/>
          <w:bdr w:val="none" w:sz="0" w:space="0" w:color="auto" w:frame="1"/>
          <w:lang w:eastAsia="pl-PL"/>
        </w:rPr>
        <w:t>routingu</w:t>
      </w:r>
      <w:proofErr w:type="spellEnd"/>
      <w:r w:rsidRPr="007A288C">
        <w:rPr>
          <w:rFonts w:ascii="Times New Roman" w:hAnsi="Times New Roman" w:cs="Times New Roman"/>
          <w:sz w:val="24"/>
          <w:szCs w:val="24"/>
          <w:bdr w:val="none" w:sz="0" w:space="0" w:color="auto" w:frame="1"/>
          <w:lang w:eastAsia="pl-PL"/>
        </w:rPr>
        <w:t xml:space="preserve"> poprzez wydanie polecenia konfiguracyjnego przez administratora, nazywa się </w:t>
      </w:r>
      <w:proofErr w:type="spellStart"/>
      <w:r w:rsidRPr="007A288C">
        <w:rPr>
          <w:rFonts w:ascii="Times New Roman" w:hAnsi="Times New Roman" w:cs="Times New Roman"/>
          <w:sz w:val="24"/>
          <w:szCs w:val="24"/>
          <w:bdr w:val="none" w:sz="0" w:space="0" w:color="auto" w:frame="1"/>
          <w:lang w:eastAsia="pl-PL"/>
        </w:rPr>
        <w:t>routingiem</w:t>
      </w:r>
      <w:proofErr w:type="spellEnd"/>
      <w:r w:rsidRPr="007A288C">
        <w:rPr>
          <w:rFonts w:ascii="Times New Roman" w:hAnsi="Times New Roman" w:cs="Times New Roman"/>
          <w:sz w:val="24"/>
          <w:szCs w:val="24"/>
          <w:bdr w:val="none" w:sz="0" w:space="0" w:color="auto" w:frame="1"/>
          <w:lang w:eastAsia="pl-PL"/>
        </w:rPr>
        <w:t xml:space="preserve"> statycznym. Po skonfigurowaniu takiej trasy system operacyjny routera umieszcza w tablicy </w:t>
      </w:r>
      <w:proofErr w:type="spellStart"/>
      <w:r w:rsidRPr="007A288C">
        <w:rPr>
          <w:rFonts w:ascii="Times New Roman" w:hAnsi="Times New Roman" w:cs="Times New Roman"/>
          <w:sz w:val="24"/>
          <w:szCs w:val="24"/>
          <w:bdr w:val="none" w:sz="0" w:space="0" w:color="auto" w:frame="1"/>
          <w:lang w:eastAsia="pl-PL"/>
        </w:rPr>
        <w:t>routingu</w:t>
      </w:r>
      <w:proofErr w:type="spellEnd"/>
      <w:r w:rsidRPr="007A288C">
        <w:rPr>
          <w:rFonts w:ascii="Times New Roman" w:hAnsi="Times New Roman" w:cs="Times New Roman"/>
          <w:sz w:val="24"/>
          <w:szCs w:val="24"/>
          <w:bdr w:val="none" w:sz="0" w:space="0" w:color="auto" w:frame="1"/>
          <w:lang w:eastAsia="pl-PL"/>
        </w:rPr>
        <w:t xml:space="preserve"> informacje na temat maski podsieci, interfejsu wyjściowego oraz adresu IP routera następnego skoku. </w:t>
      </w:r>
      <w:proofErr w:type="spellStart"/>
      <w:r w:rsidRPr="007A288C">
        <w:rPr>
          <w:rFonts w:ascii="Times New Roman" w:hAnsi="Times New Roman" w:cs="Times New Roman"/>
          <w:sz w:val="24"/>
          <w:szCs w:val="24"/>
          <w:bdr w:val="none" w:sz="0" w:space="0" w:color="auto" w:frame="1"/>
          <w:lang w:eastAsia="pl-PL"/>
        </w:rPr>
        <w:t>Routing</w:t>
      </w:r>
      <w:proofErr w:type="spellEnd"/>
      <w:r w:rsidRPr="007A288C">
        <w:rPr>
          <w:rFonts w:ascii="Times New Roman" w:hAnsi="Times New Roman" w:cs="Times New Roman"/>
          <w:sz w:val="24"/>
          <w:szCs w:val="24"/>
          <w:bdr w:val="none" w:sz="0" w:space="0" w:color="auto" w:frame="1"/>
          <w:lang w:eastAsia="pl-PL"/>
        </w:rPr>
        <w:t xml:space="preserve"> statyczny można konfigurować za pomocą adresu IP interfejsu routera następnego skoku, w tym przypadku proces tablicy </w:t>
      </w:r>
      <w:proofErr w:type="spellStart"/>
      <w:r w:rsidRPr="007A288C">
        <w:rPr>
          <w:rFonts w:ascii="Times New Roman" w:hAnsi="Times New Roman" w:cs="Times New Roman"/>
          <w:sz w:val="24"/>
          <w:szCs w:val="24"/>
          <w:bdr w:val="none" w:sz="0" w:space="0" w:color="auto" w:frame="1"/>
          <w:lang w:eastAsia="pl-PL"/>
        </w:rPr>
        <w:t>routingu</w:t>
      </w:r>
      <w:proofErr w:type="spellEnd"/>
      <w:r w:rsidRPr="007A288C">
        <w:rPr>
          <w:rFonts w:ascii="Times New Roman" w:hAnsi="Times New Roman" w:cs="Times New Roman"/>
          <w:sz w:val="24"/>
          <w:szCs w:val="24"/>
          <w:bdr w:val="none" w:sz="0" w:space="0" w:color="auto" w:frame="1"/>
          <w:lang w:eastAsia="pl-PL"/>
        </w:rPr>
        <w:t xml:space="preserve"> musi przyporządkować ten adres IP do interfejsu wyjściowego routera. Proces przeszukiwania tablicy </w:t>
      </w:r>
      <w:proofErr w:type="spellStart"/>
      <w:r w:rsidRPr="007A288C">
        <w:rPr>
          <w:rFonts w:ascii="Times New Roman" w:hAnsi="Times New Roman" w:cs="Times New Roman"/>
          <w:sz w:val="24"/>
          <w:szCs w:val="24"/>
          <w:bdr w:val="none" w:sz="0" w:space="0" w:color="auto" w:frame="1"/>
          <w:lang w:eastAsia="pl-PL"/>
        </w:rPr>
        <w:t>routingu</w:t>
      </w:r>
      <w:proofErr w:type="spellEnd"/>
      <w:r w:rsidRPr="007A288C">
        <w:rPr>
          <w:rFonts w:ascii="Times New Roman" w:hAnsi="Times New Roman" w:cs="Times New Roman"/>
          <w:sz w:val="24"/>
          <w:szCs w:val="24"/>
          <w:bdr w:val="none" w:sz="0" w:space="0" w:color="auto" w:frame="1"/>
          <w:lang w:eastAsia="pl-PL"/>
        </w:rPr>
        <w:t xml:space="preserve"> jest bardziej efektywny, gdy trasy statyczne mają zdefiniowane tylko interfejsy wyjściowe. Różnica pomiędzy siecią punkt – punk a siecią </w:t>
      </w:r>
      <w:proofErr w:type="spellStart"/>
      <w:r w:rsidRPr="007A288C">
        <w:rPr>
          <w:rFonts w:ascii="Times New Roman" w:hAnsi="Times New Roman" w:cs="Times New Roman"/>
          <w:sz w:val="24"/>
          <w:szCs w:val="24"/>
          <w:bdr w:val="none" w:sz="0" w:space="0" w:color="auto" w:frame="1"/>
          <w:lang w:eastAsia="pl-PL"/>
        </w:rPr>
        <w:t>wielodostępową</w:t>
      </w:r>
      <w:proofErr w:type="spellEnd"/>
      <w:r w:rsidRPr="007A288C">
        <w:rPr>
          <w:rFonts w:ascii="Times New Roman" w:hAnsi="Times New Roman" w:cs="Times New Roman"/>
          <w:sz w:val="24"/>
          <w:szCs w:val="24"/>
          <w:bdr w:val="none" w:sz="0" w:space="0" w:color="auto" w:frame="1"/>
          <w:lang w:eastAsia="pl-PL"/>
        </w:rPr>
        <w:t xml:space="preserve"> np. Ethernet jest taka, że w łączu punkt – punkt po drugiej stronie łącza znajduje się tylko jedno urządzenie. W przypadku sieci </w:t>
      </w:r>
      <w:proofErr w:type="spellStart"/>
      <w:r w:rsidRPr="007A288C">
        <w:rPr>
          <w:rFonts w:ascii="Times New Roman" w:hAnsi="Times New Roman" w:cs="Times New Roman"/>
          <w:sz w:val="24"/>
          <w:szCs w:val="24"/>
          <w:bdr w:val="none" w:sz="0" w:space="0" w:color="auto" w:frame="1"/>
          <w:lang w:eastAsia="pl-PL"/>
        </w:rPr>
        <w:t>wielodostępowych</w:t>
      </w:r>
      <w:proofErr w:type="spellEnd"/>
      <w:r w:rsidRPr="007A288C">
        <w:rPr>
          <w:rFonts w:ascii="Times New Roman" w:hAnsi="Times New Roman" w:cs="Times New Roman"/>
          <w:sz w:val="24"/>
          <w:szCs w:val="24"/>
          <w:bdr w:val="none" w:sz="0" w:space="0" w:color="auto" w:frame="1"/>
          <w:lang w:eastAsia="pl-PL"/>
        </w:rPr>
        <w:t xml:space="preserve"> wiele różnych urządzeń może wspólnie wykorzystywać tę samą sieć </w:t>
      </w:r>
      <w:proofErr w:type="spellStart"/>
      <w:r w:rsidRPr="007A288C">
        <w:rPr>
          <w:rFonts w:ascii="Times New Roman" w:hAnsi="Times New Roman" w:cs="Times New Roman"/>
          <w:sz w:val="24"/>
          <w:szCs w:val="24"/>
          <w:bdr w:val="none" w:sz="0" w:space="0" w:color="auto" w:frame="1"/>
          <w:lang w:eastAsia="pl-PL"/>
        </w:rPr>
        <w:t>wielodostępową</w:t>
      </w:r>
      <w:proofErr w:type="spellEnd"/>
      <w:r w:rsidRPr="007A288C">
        <w:rPr>
          <w:rFonts w:ascii="Times New Roman" w:hAnsi="Times New Roman" w:cs="Times New Roman"/>
          <w:sz w:val="24"/>
          <w:szCs w:val="24"/>
          <w:bdr w:val="none" w:sz="0" w:space="0" w:color="auto" w:frame="1"/>
          <w:lang w:eastAsia="pl-PL"/>
        </w:rPr>
        <w:t xml:space="preserve">. W związku z tym tylko informacja o </w:t>
      </w:r>
      <w:proofErr w:type="spellStart"/>
      <w:r w:rsidRPr="007A288C">
        <w:rPr>
          <w:rFonts w:ascii="Times New Roman" w:hAnsi="Times New Roman" w:cs="Times New Roman"/>
          <w:sz w:val="24"/>
          <w:szCs w:val="24"/>
          <w:bdr w:val="none" w:sz="0" w:space="0" w:color="auto" w:frame="1"/>
          <w:lang w:eastAsia="pl-PL"/>
        </w:rPr>
        <w:t>ethernetowym</w:t>
      </w:r>
      <w:proofErr w:type="spellEnd"/>
      <w:r w:rsidRPr="007A288C">
        <w:rPr>
          <w:rFonts w:ascii="Times New Roman" w:hAnsi="Times New Roman" w:cs="Times New Roman"/>
          <w:sz w:val="24"/>
          <w:szCs w:val="24"/>
          <w:bdr w:val="none" w:sz="0" w:space="0" w:color="auto" w:frame="1"/>
          <w:lang w:eastAsia="pl-PL"/>
        </w:rPr>
        <w:t xml:space="preserve"> interfejsie wyjściowym dla trasy statycznej jest niewystarczająca do tego, aby router mógł ustalić, które urządzenie </w:t>
      </w:r>
      <w:r w:rsidRPr="007A288C">
        <w:rPr>
          <w:rFonts w:ascii="Times New Roman" w:hAnsi="Times New Roman" w:cs="Times New Roman"/>
          <w:sz w:val="24"/>
          <w:szCs w:val="24"/>
          <w:bdr w:val="none" w:sz="0" w:space="0" w:color="auto" w:frame="1"/>
          <w:lang w:eastAsia="pl-PL"/>
        </w:rPr>
        <w:lastRenderedPageBreak/>
        <w:t>jest następnym skokiem. Sieci punkt – punkt, w procesie przekazywania pakietów nie stosują adresu IP następnego skoku.</w:t>
      </w:r>
    </w:p>
    <w:p w:rsidR="007A288C" w:rsidRPr="007A288C" w:rsidRDefault="007A288C" w:rsidP="00383237">
      <w:pPr>
        <w:spacing w:after="120"/>
        <w:rPr>
          <w:rFonts w:ascii="Times New Roman" w:hAnsi="Times New Roman" w:cs="Times New Roman"/>
          <w:sz w:val="24"/>
          <w:szCs w:val="24"/>
          <w:bdr w:val="none" w:sz="0" w:space="0" w:color="auto" w:frame="1"/>
          <w:lang w:eastAsia="pl-PL"/>
        </w:rPr>
      </w:pPr>
      <w:r w:rsidRPr="007A288C">
        <w:rPr>
          <w:rFonts w:ascii="Times New Roman" w:hAnsi="Times New Roman" w:cs="Times New Roman"/>
          <w:sz w:val="24"/>
          <w:szCs w:val="24"/>
          <w:bdr w:val="none" w:sz="0" w:space="0" w:color="auto" w:frame="1"/>
          <w:lang w:eastAsia="pl-PL"/>
        </w:rPr>
        <w:t xml:space="preserve">W tablicy </w:t>
      </w:r>
      <w:proofErr w:type="spellStart"/>
      <w:r w:rsidRPr="007A288C">
        <w:rPr>
          <w:rFonts w:ascii="Times New Roman" w:hAnsi="Times New Roman" w:cs="Times New Roman"/>
          <w:sz w:val="24"/>
          <w:szCs w:val="24"/>
          <w:bdr w:val="none" w:sz="0" w:space="0" w:color="auto" w:frame="1"/>
          <w:lang w:eastAsia="pl-PL"/>
        </w:rPr>
        <w:t>routingu</w:t>
      </w:r>
      <w:proofErr w:type="spellEnd"/>
      <w:r w:rsidRPr="007A288C">
        <w:rPr>
          <w:rFonts w:ascii="Times New Roman" w:hAnsi="Times New Roman" w:cs="Times New Roman"/>
          <w:sz w:val="24"/>
          <w:szCs w:val="24"/>
          <w:bdr w:val="none" w:sz="0" w:space="0" w:color="auto" w:frame="1"/>
          <w:lang w:eastAsia="pl-PL"/>
        </w:rPr>
        <w:t xml:space="preserve"> może zostać umieszczony wpis dotyczący konkretnej sieci docelowej, może również znajdować się wpis bardziej ogólny - trasa sumaryczna lub domyślna. Dzięki temu następuje zmniejszenie rozmiaru tablicy </w:t>
      </w:r>
      <w:proofErr w:type="spellStart"/>
      <w:r w:rsidRPr="007A288C">
        <w:rPr>
          <w:rFonts w:ascii="Times New Roman" w:hAnsi="Times New Roman" w:cs="Times New Roman"/>
          <w:sz w:val="24"/>
          <w:szCs w:val="24"/>
          <w:bdr w:val="none" w:sz="0" w:space="0" w:color="auto" w:frame="1"/>
          <w:lang w:eastAsia="pl-PL"/>
        </w:rPr>
        <w:t>routingu</w:t>
      </w:r>
      <w:proofErr w:type="spellEnd"/>
      <w:r w:rsidRPr="007A288C">
        <w:rPr>
          <w:rFonts w:ascii="Times New Roman" w:hAnsi="Times New Roman" w:cs="Times New Roman"/>
          <w:sz w:val="24"/>
          <w:szCs w:val="24"/>
          <w:bdr w:val="none" w:sz="0" w:space="0" w:color="auto" w:frame="1"/>
          <w:lang w:eastAsia="pl-PL"/>
        </w:rPr>
        <w:t xml:space="preserve"> i proces przeszukiwania tablicy </w:t>
      </w:r>
      <w:proofErr w:type="spellStart"/>
      <w:r w:rsidRPr="007A288C">
        <w:rPr>
          <w:rFonts w:ascii="Times New Roman" w:hAnsi="Times New Roman" w:cs="Times New Roman"/>
          <w:sz w:val="24"/>
          <w:szCs w:val="24"/>
          <w:bdr w:val="none" w:sz="0" w:space="0" w:color="auto" w:frame="1"/>
          <w:lang w:eastAsia="pl-PL"/>
        </w:rPr>
        <w:t>routingu</w:t>
      </w:r>
      <w:proofErr w:type="spellEnd"/>
      <w:r w:rsidRPr="007A288C">
        <w:rPr>
          <w:rFonts w:ascii="Times New Roman" w:hAnsi="Times New Roman" w:cs="Times New Roman"/>
          <w:sz w:val="24"/>
          <w:szCs w:val="24"/>
          <w:bdr w:val="none" w:sz="0" w:space="0" w:color="auto" w:frame="1"/>
          <w:lang w:eastAsia="pl-PL"/>
        </w:rPr>
        <w:t xml:space="preserve"> jest wydajniejszy. Zamiast wielu można użyć jednej trasy sumarycznej. Trasa domyślna reprezentuje wszystkie trasy – jeżeli nie istnieją w tablicy </w:t>
      </w:r>
      <w:proofErr w:type="spellStart"/>
      <w:r w:rsidRPr="007A288C">
        <w:rPr>
          <w:rFonts w:ascii="Times New Roman" w:hAnsi="Times New Roman" w:cs="Times New Roman"/>
          <w:sz w:val="24"/>
          <w:szCs w:val="24"/>
          <w:bdr w:val="none" w:sz="0" w:space="0" w:color="auto" w:frame="1"/>
          <w:lang w:eastAsia="pl-PL"/>
        </w:rPr>
        <w:t>routingu</w:t>
      </w:r>
      <w:proofErr w:type="spellEnd"/>
      <w:r w:rsidRPr="007A288C">
        <w:rPr>
          <w:rFonts w:ascii="Times New Roman" w:hAnsi="Times New Roman" w:cs="Times New Roman"/>
          <w:sz w:val="24"/>
          <w:szCs w:val="24"/>
          <w:bdr w:val="none" w:sz="0" w:space="0" w:color="auto" w:frame="1"/>
          <w:lang w:eastAsia="pl-PL"/>
        </w:rPr>
        <w:t xml:space="preserve"> z lepszym dopasowaniem, zostanie wybrana trasa domyślna. Składnia domyślnej trasy statycznej zawiera jako adres sieciowy 0.0.0.0 z maską 0.0.0.0. Wartość odległości administracyjnej dla tras tworzonych statycznie równa jest 1.</w:t>
      </w:r>
    </w:p>
    <w:p w:rsidR="007A288C" w:rsidRPr="007A288C" w:rsidRDefault="007A288C" w:rsidP="00383237">
      <w:pPr>
        <w:spacing w:after="120"/>
        <w:rPr>
          <w:rFonts w:ascii="Times New Roman" w:hAnsi="Times New Roman" w:cs="Times New Roman"/>
          <w:sz w:val="24"/>
          <w:szCs w:val="24"/>
          <w:bdr w:val="none" w:sz="0" w:space="0" w:color="auto" w:frame="1"/>
          <w:lang w:eastAsia="pl-PL"/>
        </w:rPr>
      </w:pPr>
      <w:r w:rsidRPr="007A288C">
        <w:rPr>
          <w:rFonts w:ascii="Times New Roman" w:hAnsi="Times New Roman" w:cs="Times New Roman"/>
          <w:sz w:val="24"/>
          <w:szCs w:val="24"/>
          <w:bdr w:val="none" w:sz="0" w:space="0" w:color="auto" w:frame="1"/>
          <w:lang w:eastAsia="pl-PL"/>
        </w:rPr>
        <w:t>Jeżeli zajdzie potrzeba modyfikacji wcześniej skonfigurowanej trasy statycznej należy w pierwszej kolejności usunąć istniejącą trasę statyczną a następnie skonfigurować nową trasę statyczną.</w:t>
      </w:r>
    </w:p>
    <w:p w:rsidR="007A288C" w:rsidRPr="007A288C" w:rsidRDefault="007A288C" w:rsidP="00383237">
      <w:pPr>
        <w:spacing w:after="120"/>
        <w:rPr>
          <w:rFonts w:ascii="Times New Roman" w:hAnsi="Times New Roman" w:cs="Times New Roman"/>
          <w:sz w:val="24"/>
          <w:szCs w:val="24"/>
          <w:bdr w:val="none" w:sz="0" w:space="0" w:color="auto" w:frame="1"/>
          <w:lang w:eastAsia="pl-PL"/>
        </w:rPr>
      </w:pPr>
      <w:proofErr w:type="spellStart"/>
      <w:r w:rsidRPr="007A288C">
        <w:rPr>
          <w:rFonts w:ascii="Times New Roman" w:hAnsi="Times New Roman" w:cs="Times New Roman"/>
          <w:sz w:val="24"/>
          <w:szCs w:val="24"/>
          <w:bdr w:val="none" w:sz="0" w:space="0" w:color="auto" w:frame="1"/>
          <w:lang w:eastAsia="pl-PL"/>
        </w:rPr>
        <w:t>Routing</w:t>
      </w:r>
      <w:proofErr w:type="spellEnd"/>
      <w:r w:rsidRPr="007A288C">
        <w:rPr>
          <w:rFonts w:ascii="Times New Roman" w:hAnsi="Times New Roman" w:cs="Times New Roman"/>
          <w:sz w:val="24"/>
          <w:szCs w:val="24"/>
          <w:bdr w:val="none" w:sz="0" w:space="0" w:color="auto" w:frame="1"/>
          <w:lang w:eastAsia="pl-PL"/>
        </w:rPr>
        <w:t xml:space="preserve"> statyczny znajduje zastosowanie w niewielkich sieciach, co do których rozbudowa nie jest przewidywana. Zaletami są: niewielkie zapotrzebowanie na zasoby sprzętowe routera, stosunkowa łatwość konfiguracji, jest bezpieczniejszy od protokołów </w:t>
      </w:r>
      <w:proofErr w:type="spellStart"/>
      <w:r w:rsidRPr="007A288C">
        <w:rPr>
          <w:rFonts w:ascii="Times New Roman" w:hAnsi="Times New Roman" w:cs="Times New Roman"/>
          <w:sz w:val="24"/>
          <w:szCs w:val="24"/>
          <w:bdr w:val="none" w:sz="0" w:space="0" w:color="auto" w:frame="1"/>
          <w:lang w:eastAsia="pl-PL"/>
        </w:rPr>
        <w:t>routingu</w:t>
      </w:r>
      <w:proofErr w:type="spellEnd"/>
      <w:r w:rsidRPr="007A288C">
        <w:rPr>
          <w:rFonts w:ascii="Times New Roman" w:hAnsi="Times New Roman" w:cs="Times New Roman"/>
          <w:sz w:val="24"/>
          <w:szCs w:val="24"/>
          <w:bdr w:val="none" w:sz="0" w:space="0" w:color="auto" w:frame="1"/>
          <w:lang w:eastAsia="pl-PL"/>
        </w:rPr>
        <w:t xml:space="preserve"> dynamicznego, jest przewidywalny tzn. trasa do celu jest zawsze taka sama. Wadą </w:t>
      </w:r>
      <w:proofErr w:type="spellStart"/>
      <w:r w:rsidRPr="007A288C">
        <w:rPr>
          <w:rFonts w:ascii="Times New Roman" w:hAnsi="Times New Roman" w:cs="Times New Roman"/>
          <w:sz w:val="24"/>
          <w:szCs w:val="24"/>
          <w:bdr w:val="none" w:sz="0" w:space="0" w:color="auto" w:frame="1"/>
          <w:lang w:eastAsia="pl-PL"/>
        </w:rPr>
        <w:t>routingu</w:t>
      </w:r>
      <w:proofErr w:type="spellEnd"/>
      <w:r w:rsidRPr="007A288C">
        <w:rPr>
          <w:rFonts w:ascii="Times New Roman" w:hAnsi="Times New Roman" w:cs="Times New Roman"/>
          <w:sz w:val="24"/>
          <w:szCs w:val="24"/>
          <w:bdr w:val="none" w:sz="0" w:space="0" w:color="auto" w:frame="1"/>
          <w:lang w:eastAsia="pl-PL"/>
        </w:rPr>
        <w:t xml:space="preserve"> statycznego jest to, iż nie jest skalowalny, złożoność konfiguracji rośnie wraz z rozmiarem sieci. Każda zmiana topologii sieci wymaga interwencji administratora. Prawidłowe wdrożenie </w:t>
      </w:r>
      <w:proofErr w:type="spellStart"/>
      <w:r w:rsidRPr="007A288C">
        <w:rPr>
          <w:rFonts w:ascii="Times New Roman" w:hAnsi="Times New Roman" w:cs="Times New Roman"/>
          <w:sz w:val="24"/>
          <w:szCs w:val="24"/>
          <w:bdr w:val="none" w:sz="0" w:space="0" w:color="auto" w:frame="1"/>
          <w:lang w:eastAsia="pl-PL"/>
        </w:rPr>
        <w:t>routingu</w:t>
      </w:r>
      <w:proofErr w:type="spellEnd"/>
      <w:r w:rsidRPr="007A288C">
        <w:rPr>
          <w:rFonts w:ascii="Times New Roman" w:hAnsi="Times New Roman" w:cs="Times New Roman"/>
          <w:sz w:val="24"/>
          <w:szCs w:val="24"/>
          <w:bdr w:val="none" w:sz="0" w:space="0" w:color="auto" w:frame="1"/>
          <w:lang w:eastAsia="pl-PL"/>
        </w:rPr>
        <w:t xml:space="preserve"> statycznego wymaga pełnej wiedzy o topologii sieci.</w:t>
      </w:r>
    </w:p>
    <w:p w:rsidR="007A288C" w:rsidRPr="00667373" w:rsidRDefault="007A288C" w:rsidP="007A288C">
      <w:pPr>
        <w:pStyle w:val="Nagwek1"/>
        <w:rPr>
          <w:rFonts w:eastAsia="Times New Roman"/>
          <w:sz w:val="17"/>
          <w:szCs w:val="17"/>
          <w:lang w:eastAsia="pl-PL"/>
        </w:rPr>
      </w:pPr>
      <w:r w:rsidRPr="00667373">
        <w:rPr>
          <w:rFonts w:eastAsia="Times New Roman"/>
          <w:bdr w:val="none" w:sz="0" w:space="0" w:color="auto" w:frame="1"/>
          <w:lang w:eastAsia="pl-PL"/>
        </w:rPr>
        <w:t xml:space="preserve">Protokoły </w:t>
      </w:r>
      <w:proofErr w:type="spellStart"/>
      <w:r w:rsidRPr="00667373">
        <w:rPr>
          <w:rFonts w:eastAsia="Times New Roman"/>
          <w:bdr w:val="none" w:sz="0" w:space="0" w:color="auto" w:frame="1"/>
          <w:lang w:eastAsia="pl-PL"/>
        </w:rPr>
        <w:t>routingu</w:t>
      </w:r>
      <w:proofErr w:type="spellEnd"/>
      <w:r w:rsidRPr="00667373">
        <w:rPr>
          <w:rFonts w:eastAsia="Times New Roman"/>
          <w:bdr w:val="none" w:sz="0" w:space="0" w:color="auto" w:frame="1"/>
          <w:lang w:eastAsia="pl-PL"/>
        </w:rPr>
        <w:t xml:space="preserve"> wektora odległości</w:t>
      </w:r>
    </w:p>
    <w:p w:rsidR="007A288C" w:rsidRPr="00667373" w:rsidRDefault="007A288C" w:rsidP="007A288C">
      <w:pPr>
        <w:spacing w:after="0" w:line="240" w:lineRule="auto"/>
        <w:rPr>
          <w:rFonts w:ascii="Arial" w:eastAsia="Times New Roman" w:hAnsi="Arial" w:cs="Arial"/>
          <w:color w:val="000000"/>
          <w:sz w:val="24"/>
          <w:szCs w:val="24"/>
          <w:bdr w:val="none" w:sz="0" w:space="0" w:color="auto" w:frame="1"/>
          <w:lang w:eastAsia="pl-PL"/>
        </w:rPr>
      </w:pPr>
      <w:r w:rsidRPr="00667373">
        <w:rPr>
          <w:rFonts w:ascii="Arial" w:eastAsia="Times New Roman" w:hAnsi="Arial" w:cs="Arial"/>
          <w:color w:val="000000"/>
          <w:sz w:val="24"/>
          <w:szCs w:val="24"/>
          <w:bdr w:val="none" w:sz="0" w:space="0" w:color="auto" w:frame="1"/>
          <w:lang w:eastAsia="pl-PL"/>
        </w:rPr>
        <w:t> </w:t>
      </w:r>
    </w:p>
    <w:p w:rsidR="007A288C" w:rsidRPr="007A288C" w:rsidRDefault="007A288C" w:rsidP="007A288C">
      <w:pPr>
        <w:rPr>
          <w:rFonts w:ascii="Times New Roman" w:hAnsi="Times New Roman" w:cs="Times New Roman"/>
          <w:sz w:val="24"/>
          <w:szCs w:val="24"/>
          <w:bdr w:val="none" w:sz="0" w:space="0" w:color="auto" w:frame="1"/>
          <w:lang w:eastAsia="pl-PL"/>
        </w:rPr>
      </w:pPr>
      <w:r w:rsidRPr="007A288C">
        <w:rPr>
          <w:rFonts w:ascii="Times New Roman" w:hAnsi="Times New Roman" w:cs="Times New Roman"/>
          <w:sz w:val="24"/>
          <w:szCs w:val="24"/>
          <w:bdr w:val="none" w:sz="0" w:space="0" w:color="auto" w:frame="1"/>
          <w:lang w:eastAsia="pl-PL"/>
        </w:rPr>
        <w:t xml:space="preserve">W protokołach </w:t>
      </w:r>
      <w:proofErr w:type="spellStart"/>
      <w:r w:rsidRPr="007A288C">
        <w:rPr>
          <w:rFonts w:ascii="Times New Roman" w:hAnsi="Times New Roman" w:cs="Times New Roman"/>
          <w:sz w:val="24"/>
          <w:szCs w:val="24"/>
          <w:bdr w:val="none" w:sz="0" w:space="0" w:color="auto" w:frame="1"/>
          <w:lang w:eastAsia="pl-PL"/>
        </w:rPr>
        <w:t>routingu</w:t>
      </w:r>
      <w:proofErr w:type="spellEnd"/>
      <w:r w:rsidRPr="007A288C">
        <w:rPr>
          <w:rFonts w:ascii="Times New Roman" w:hAnsi="Times New Roman" w:cs="Times New Roman"/>
          <w:sz w:val="24"/>
          <w:szCs w:val="24"/>
          <w:bdr w:val="none" w:sz="0" w:space="0" w:color="auto" w:frame="1"/>
          <w:lang w:eastAsia="pl-PL"/>
        </w:rPr>
        <w:t xml:space="preserve"> wektora odległości informacja o trasach określana jest jako wektor odległości i kierunku. Odległość reprezentowana jest jako metryka, czyli liczba skoków poprzez poszczególne routery aby dotrzeć do sieci docelowej, a kierunek to adres IP routera następnego skoku lub interfejs wyjściowy. Routery z zaimplementowanym protokołem </w:t>
      </w:r>
      <w:proofErr w:type="spellStart"/>
      <w:r w:rsidRPr="007A288C">
        <w:rPr>
          <w:rFonts w:ascii="Times New Roman" w:hAnsi="Times New Roman" w:cs="Times New Roman"/>
          <w:sz w:val="24"/>
          <w:szCs w:val="24"/>
          <w:bdr w:val="none" w:sz="0" w:space="0" w:color="auto" w:frame="1"/>
          <w:lang w:eastAsia="pl-PL"/>
        </w:rPr>
        <w:t>routingu</w:t>
      </w:r>
      <w:proofErr w:type="spellEnd"/>
      <w:r w:rsidRPr="007A288C">
        <w:rPr>
          <w:rFonts w:ascii="Times New Roman" w:hAnsi="Times New Roman" w:cs="Times New Roman"/>
          <w:sz w:val="24"/>
          <w:szCs w:val="24"/>
          <w:bdr w:val="none" w:sz="0" w:space="0" w:color="auto" w:frame="1"/>
          <w:lang w:eastAsia="pl-PL"/>
        </w:rPr>
        <w:t xml:space="preserve"> wektora odległości nie znają całej topologii sieci. Router ma tylko informację, w jakim kierunku należy wysłać pakiet, czyli adres IP lub interfejs wyjściowy i odległość do sieci docelowej. Protokoły </w:t>
      </w:r>
      <w:proofErr w:type="spellStart"/>
      <w:r w:rsidRPr="007A288C">
        <w:rPr>
          <w:rFonts w:ascii="Times New Roman" w:hAnsi="Times New Roman" w:cs="Times New Roman"/>
          <w:sz w:val="24"/>
          <w:szCs w:val="24"/>
          <w:bdr w:val="none" w:sz="0" w:space="0" w:color="auto" w:frame="1"/>
          <w:lang w:eastAsia="pl-PL"/>
        </w:rPr>
        <w:t>routingu</w:t>
      </w:r>
      <w:proofErr w:type="spellEnd"/>
      <w:r w:rsidRPr="007A288C">
        <w:rPr>
          <w:rFonts w:ascii="Times New Roman" w:hAnsi="Times New Roman" w:cs="Times New Roman"/>
          <w:sz w:val="24"/>
          <w:szCs w:val="24"/>
          <w:bdr w:val="none" w:sz="0" w:space="0" w:color="auto" w:frame="1"/>
          <w:lang w:eastAsia="pl-PL"/>
        </w:rPr>
        <w:t xml:space="preserve"> wektora odległości posiadają klika cech wspólnych. Aktualizacje okresowe wymieniane są między routerami w regularnych interwałach czasowych – 90 sekund dla protokołu IGRP, 30 sekund dla protokołu RIP. Wyjątkiem jest protokół EIGPR, gdzie nie są wysyłane aktualizacje okresowe. Tylko zmiany informacji o trasach powodują wysłanie aktualizacji. Dla protokołu RIPv1 aktualizacje wysyłane są na adres </w:t>
      </w:r>
      <w:proofErr w:type="spellStart"/>
      <w:r w:rsidRPr="007A288C">
        <w:rPr>
          <w:rFonts w:ascii="Times New Roman" w:hAnsi="Times New Roman" w:cs="Times New Roman"/>
          <w:sz w:val="24"/>
          <w:szCs w:val="24"/>
          <w:bdr w:val="none" w:sz="0" w:space="0" w:color="auto" w:frame="1"/>
          <w:lang w:eastAsia="pl-PL"/>
        </w:rPr>
        <w:t>rozgłoszeniowy</w:t>
      </w:r>
      <w:proofErr w:type="spellEnd"/>
      <w:r w:rsidRPr="007A288C">
        <w:rPr>
          <w:rFonts w:ascii="Times New Roman" w:hAnsi="Times New Roman" w:cs="Times New Roman"/>
          <w:sz w:val="24"/>
          <w:szCs w:val="24"/>
          <w:bdr w:val="none" w:sz="0" w:space="0" w:color="auto" w:frame="1"/>
          <w:lang w:eastAsia="pl-PL"/>
        </w:rPr>
        <w:t xml:space="preserve"> - 255.255.255.255, a dla protokołu RIPv2 na adres </w:t>
      </w:r>
      <w:proofErr w:type="spellStart"/>
      <w:r w:rsidRPr="007A288C">
        <w:rPr>
          <w:rFonts w:ascii="Times New Roman" w:hAnsi="Times New Roman" w:cs="Times New Roman"/>
          <w:sz w:val="24"/>
          <w:szCs w:val="24"/>
          <w:bdr w:val="none" w:sz="0" w:space="0" w:color="auto" w:frame="1"/>
          <w:lang w:eastAsia="pl-PL"/>
        </w:rPr>
        <w:t>multicast</w:t>
      </w:r>
      <w:proofErr w:type="spellEnd"/>
      <w:r w:rsidRPr="007A288C">
        <w:rPr>
          <w:rFonts w:ascii="Times New Roman" w:hAnsi="Times New Roman" w:cs="Times New Roman"/>
          <w:sz w:val="24"/>
          <w:szCs w:val="24"/>
          <w:bdr w:val="none" w:sz="0" w:space="0" w:color="auto" w:frame="1"/>
          <w:lang w:eastAsia="pl-PL"/>
        </w:rPr>
        <w:t xml:space="preserve">. Routery sąsiadujące, na których skonfigurowany jest ten sam protokół </w:t>
      </w:r>
      <w:proofErr w:type="spellStart"/>
      <w:r w:rsidRPr="007A288C">
        <w:rPr>
          <w:rFonts w:ascii="Times New Roman" w:hAnsi="Times New Roman" w:cs="Times New Roman"/>
          <w:sz w:val="24"/>
          <w:szCs w:val="24"/>
          <w:bdr w:val="none" w:sz="0" w:space="0" w:color="auto" w:frame="1"/>
          <w:lang w:eastAsia="pl-PL"/>
        </w:rPr>
        <w:t>routingu</w:t>
      </w:r>
      <w:proofErr w:type="spellEnd"/>
      <w:r w:rsidRPr="007A288C">
        <w:rPr>
          <w:rFonts w:ascii="Times New Roman" w:hAnsi="Times New Roman" w:cs="Times New Roman"/>
          <w:sz w:val="24"/>
          <w:szCs w:val="24"/>
          <w:bdr w:val="none" w:sz="0" w:space="0" w:color="auto" w:frame="1"/>
          <w:lang w:eastAsia="pl-PL"/>
        </w:rPr>
        <w:t xml:space="preserve"> analizują i przetwarzają te informacje. Inne urządzenia pracujące w sieci również otrzymują i analizują aktualizacje. Aktualizacje powodują obciążanie łącza, jeżeli topologia sieci nie zmienia się przez długie okresy czasu, aktualizacje okresowe są wysyłane powodując niepotrzebne przetwarzanie i marnotrawienie zasobów procesorów. Niektóre protokoły wektora odległości np. RIPv2 i EIGRP używają adresów </w:t>
      </w:r>
      <w:proofErr w:type="spellStart"/>
      <w:r w:rsidRPr="007A288C">
        <w:rPr>
          <w:rFonts w:ascii="Times New Roman" w:hAnsi="Times New Roman" w:cs="Times New Roman"/>
          <w:sz w:val="24"/>
          <w:szCs w:val="24"/>
          <w:bdr w:val="none" w:sz="0" w:space="0" w:color="auto" w:frame="1"/>
          <w:lang w:eastAsia="pl-PL"/>
        </w:rPr>
        <w:t>multicast</w:t>
      </w:r>
      <w:proofErr w:type="spellEnd"/>
      <w:r w:rsidRPr="007A288C">
        <w:rPr>
          <w:rFonts w:ascii="Times New Roman" w:hAnsi="Times New Roman" w:cs="Times New Roman"/>
          <w:sz w:val="24"/>
          <w:szCs w:val="24"/>
          <w:bdr w:val="none" w:sz="0" w:space="0" w:color="auto" w:frame="1"/>
          <w:lang w:eastAsia="pl-PL"/>
        </w:rPr>
        <w:t xml:space="preserve"> zamiast adresu </w:t>
      </w:r>
      <w:proofErr w:type="spellStart"/>
      <w:r w:rsidRPr="007A288C">
        <w:rPr>
          <w:rFonts w:ascii="Times New Roman" w:hAnsi="Times New Roman" w:cs="Times New Roman"/>
          <w:sz w:val="24"/>
          <w:szCs w:val="24"/>
          <w:bdr w:val="none" w:sz="0" w:space="0" w:color="auto" w:frame="1"/>
          <w:lang w:eastAsia="pl-PL"/>
        </w:rPr>
        <w:t>brodacast</w:t>
      </w:r>
      <w:proofErr w:type="spellEnd"/>
      <w:r w:rsidRPr="007A288C">
        <w:rPr>
          <w:rFonts w:ascii="Times New Roman" w:hAnsi="Times New Roman" w:cs="Times New Roman"/>
          <w:sz w:val="24"/>
          <w:szCs w:val="24"/>
          <w:bdr w:val="none" w:sz="0" w:space="0" w:color="auto" w:frame="1"/>
          <w:lang w:eastAsia="pl-PL"/>
        </w:rPr>
        <w:t xml:space="preserve"> .</w:t>
      </w:r>
    </w:p>
    <w:p w:rsidR="007A288C" w:rsidRPr="007A288C" w:rsidRDefault="007A288C" w:rsidP="007A288C">
      <w:pPr>
        <w:rPr>
          <w:rFonts w:ascii="Times New Roman" w:hAnsi="Times New Roman" w:cs="Times New Roman"/>
          <w:sz w:val="24"/>
          <w:szCs w:val="24"/>
          <w:bdr w:val="none" w:sz="0" w:space="0" w:color="auto" w:frame="1"/>
          <w:lang w:eastAsia="pl-PL"/>
        </w:rPr>
      </w:pPr>
      <w:r w:rsidRPr="007A288C">
        <w:rPr>
          <w:rFonts w:ascii="Times New Roman" w:hAnsi="Times New Roman" w:cs="Times New Roman"/>
          <w:sz w:val="24"/>
          <w:szCs w:val="24"/>
          <w:bdr w:val="none" w:sz="0" w:space="0" w:color="auto" w:frame="1"/>
          <w:lang w:eastAsia="pl-PL"/>
        </w:rPr>
        <w:lastRenderedPageBreak/>
        <w:t> </w:t>
      </w:r>
    </w:p>
    <w:p w:rsidR="007A288C" w:rsidRPr="007A288C" w:rsidRDefault="007A288C" w:rsidP="00717E89">
      <w:pPr>
        <w:pStyle w:val="Nagwek2"/>
        <w:rPr>
          <w:rFonts w:eastAsia="Times New Roman"/>
          <w:bdr w:val="none" w:sz="0" w:space="0" w:color="auto" w:frame="1"/>
          <w:lang w:eastAsia="pl-PL"/>
        </w:rPr>
      </w:pPr>
      <w:r w:rsidRPr="007A288C">
        <w:rPr>
          <w:rFonts w:eastAsia="Times New Roman"/>
          <w:bdr w:val="none" w:sz="0" w:space="0" w:color="auto" w:frame="1"/>
          <w:lang w:eastAsia="pl-PL"/>
        </w:rPr>
        <w:t xml:space="preserve">RIP – </w:t>
      </w:r>
      <w:proofErr w:type="spellStart"/>
      <w:r w:rsidRPr="007A288C">
        <w:rPr>
          <w:rFonts w:eastAsia="Times New Roman"/>
          <w:bdr w:val="none" w:sz="0" w:space="0" w:color="auto" w:frame="1"/>
          <w:lang w:eastAsia="pl-PL"/>
        </w:rPr>
        <w:t>Routing</w:t>
      </w:r>
      <w:proofErr w:type="spellEnd"/>
      <w:r w:rsidRPr="007A288C">
        <w:rPr>
          <w:rFonts w:eastAsia="Times New Roman"/>
          <w:bdr w:val="none" w:sz="0" w:space="0" w:color="auto" w:frame="1"/>
          <w:lang w:eastAsia="pl-PL"/>
        </w:rPr>
        <w:t xml:space="preserve"> </w:t>
      </w:r>
      <w:proofErr w:type="spellStart"/>
      <w:r w:rsidRPr="007A288C">
        <w:rPr>
          <w:rFonts w:eastAsia="Times New Roman"/>
          <w:bdr w:val="none" w:sz="0" w:space="0" w:color="auto" w:frame="1"/>
          <w:lang w:eastAsia="pl-PL"/>
        </w:rPr>
        <w:t>Information</w:t>
      </w:r>
      <w:proofErr w:type="spellEnd"/>
      <w:r w:rsidRPr="007A288C">
        <w:rPr>
          <w:rFonts w:eastAsia="Times New Roman"/>
          <w:bdr w:val="none" w:sz="0" w:space="0" w:color="auto" w:frame="1"/>
          <w:lang w:eastAsia="pl-PL"/>
        </w:rPr>
        <w:t xml:space="preserve"> </w:t>
      </w:r>
      <w:proofErr w:type="spellStart"/>
      <w:r w:rsidRPr="007A288C">
        <w:rPr>
          <w:rFonts w:eastAsia="Times New Roman"/>
          <w:bdr w:val="none" w:sz="0" w:space="0" w:color="auto" w:frame="1"/>
          <w:lang w:eastAsia="pl-PL"/>
        </w:rPr>
        <w:t>Protocol</w:t>
      </w:r>
      <w:proofErr w:type="spellEnd"/>
      <w:r w:rsidRPr="007A288C">
        <w:rPr>
          <w:rFonts w:eastAsia="Times New Roman"/>
          <w:bdr w:val="none" w:sz="0" w:space="0" w:color="auto" w:frame="1"/>
          <w:lang w:eastAsia="pl-PL"/>
        </w:rPr>
        <w:t>.</w:t>
      </w:r>
    </w:p>
    <w:p w:rsidR="007A288C" w:rsidRPr="007A288C" w:rsidRDefault="007A288C" w:rsidP="00383237">
      <w:pPr>
        <w:spacing w:after="120"/>
        <w:rPr>
          <w:rFonts w:ascii="Times New Roman" w:hAnsi="Times New Roman" w:cs="Times New Roman"/>
          <w:sz w:val="24"/>
          <w:szCs w:val="24"/>
          <w:bdr w:val="none" w:sz="0" w:space="0" w:color="auto" w:frame="1"/>
          <w:lang w:eastAsia="pl-PL"/>
        </w:rPr>
      </w:pPr>
      <w:r w:rsidRPr="007A288C">
        <w:rPr>
          <w:rFonts w:ascii="Times New Roman" w:hAnsi="Times New Roman" w:cs="Times New Roman"/>
          <w:sz w:val="24"/>
          <w:szCs w:val="24"/>
          <w:bdr w:val="none" w:sz="0" w:space="0" w:color="auto" w:frame="1"/>
          <w:lang w:eastAsia="pl-PL"/>
        </w:rPr>
        <w:t xml:space="preserve">RIP jest najstarszym protokołem </w:t>
      </w:r>
      <w:proofErr w:type="spellStart"/>
      <w:r w:rsidRPr="007A288C">
        <w:rPr>
          <w:rFonts w:ascii="Times New Roman" w:hAnsi="Times New Roman" w:cs="Times New Roman"/>
          <w:sz w:val="24"/>
          <w:szCs w:val="24"/>
          <w:bdr w:val="none" w:sz="0" w:space="0" w:color="auto" w:frame="1"/>
          <w:lang w:eastAsia="pl-PL"/>
        </w:rPr>
        <w:t>routingu</w:t>
      </w:r>
      <w:proofErr w:type="spellEnd"/>
      <w:r w:rsidRPr="007A288C">
        <w:rPr>
          <w:rFonts w:ascii="Times New Roman" w:hAnsi="Times New Roman" w:cs="Times New Roman"/>
          <w:sz w:val="24"/>
          <w:szCs w:val="24"/>
          <w:bdr w:val="none" w:sz="0" w:space="0" w:color="auto" w:frame="1"/>
          <w:lang w:eastAsia="pl-PL"/>
        </w:rPr>
        <w:t xml:space="preserve"> wektora odległości. Powstał na bazie protokołu GWINFO – </w:t>
      </w:r>
      <w:proofErr w:type="spellStart"/>
      <w:r w:rsidRPr="007A288C">
        <w:rPr>
          <w:rFonts w:ascii="Times New Roman" w:hAnsi="Times New Roman" w:cs="Times New Roman"/>
          <w:sz w:val="24"/>
          <w:szCs w:val="24"/>
          <w:bdr w:val="none" w:sz="0" w:space="0" w:color="auto" w:frame="1"/>
          <w:lang w:eastAsia="pl-PL"/>
        </w:rPr>
        <w:t>Gateway</w:t>
      </w:r>
      <w:proofErr w:type="spellEnd"/>
      <w:r w:rsidRPr="007A288C">
        <w:rPr>
          <w:rFonts w:ascii="Times New Roman" w:hAnsi="Times New Roman" w:cs="Times New Roman"/>
          <w:sz w:val="24"/>
          <w:szCs w:val="24"/>
          <w:bdr w:val="none" w:sz="0" w:space="0" w:color="auto" w:frame="1"/>
          <w:lang w:eastAsia="pl-PL"/>
        </w:rPr>
        <w:t xml:space="preserve"> </w:t>
      </w:r>
      <w:proofErr w:type="spellStart"/>
      <w:r w:rsidRPr="007A288C">
        <w:rPr>
          <w:rFonts w:ascii="Times New Roman" w:hAnsi="Times New Roman" w:cs="Times New Roman"/>
          <w:sz w:val="24"/>
          <w:szCs w:val="24"/>
          <w:bdr w:val="none" w:sz="0" w:space="0" w:color="auto" w:frame="1"/>
          <w:lang w:eastAsia="pl-PL"/>
        </w:rPr>
        <w:t>Information</w:t>
      </w:r>
      <w:proofErr w:type="spellEnd"/>
      <w:r w:rsidRPr="007A288C">
        <w:rPr>
          <w:rFonts w:ascii="Times New Roman" w:hAnsi="Times New Roman" w:cs="Times New Roman"/>
          <w:sz w:val="24"/>
          <w:szCs w:val="24"/>
          <w:bdr w:val="none" w:sz="0" w:space="0" w:color="auto" w:frame="1"/>
          <w:lang w:eastAsia="pl-PL"/>
        </w:rPr>
        <w:t xml:space="preserve"> </w:t>
      </w:r>
      <w:proofErr w:type="spellStart"/>
      <w:r w:rsidRPr="007A288C">
        <w:rPr>
          <w:rFonts w:ascii="Times New Roman" w:hAnsi="Times New Roman" w:cs="Times New Roman"/>
          <w:sz w:val="24"/>
          <w:szCs w:val="24"/>
          <w:bdr w:val="none" w:sz="0" w:space="0" w:color="auto" w:frame="1"/>
          <w:lang w:eastAsia="pl-PL"/>
        </w:rPr>
        <w:t>Protocol</w:t>
      </w:r>
      <w:proofErr w:type="spellEnd"/>
      <w:r w:rsidRPr="007A288C">
        <w:rPr>
          <w:rFonts w:ascii="Times New Roman" w:hAnsi="Times New Roman" w:cs="Times New Roman"/>
          <w:sz w:val="24"/>
          <w:szCs w:val="24"/>
          <w:bdr w:val="none" w:sz="0" w:space="0" w:color="auto" w:frame="1"/>
          <w:lang w:eastAsia="pl-PL"/>
        </w:rPr>
        <w:t xml:space="preserve"> firmy Xerox. Następnie RIP został wdrożony w systemie BSD. W 1988 roku RIP został znormalizowany w dokumencie RFC 1058. W kolejnych latach powstały kolejne wersje protokołów RIP: RIP v2 w 1994r oraz </w:t>
      </w:r>
      <w:proofErr w:type="spellStart"/>
      <w:r w:rsidRPr="007A288C">
        <w:rPr>
          <w:rFonts w:ascii="Times New Roman" w:hAnsi="Times New Roman" w:cs="Times New Roman"/>
          <w:sz w:val="24"/>
          <w:szCs w:val="24"/>
          <w:bdr w:val="none" w:sz="0" w:space="0" w:color="auto" w:frame="1"/>
          <w:lang w:eastAsia="pl-PL"/>
        </w:rPr>
        <w:t>RIPng</w:t>
      </w:r>
      <w:proofErr w:type="spellEnd"/>
      <w:r w:rsidRPr="007A288C">
        <w:rPr>
          <w:rFonts w:ascii="Times New Roman" w:hAnsi="Times New Roman" w:cs="Times New Roman"/>
          <w:sz w:val="24"/>
          <w:szCs w:val="24"/>
          <w:bdr w:val="none" w:sz="0" w:space="0" w:color="auto" w:frame="1"/>
          <w:lang w:eastAsia="pl-PL"/>
        </w:rPr>
        <w:t xml:space="preserve"> w 1997r.</w:t>
      </w:r>
    </w:p>
    <w:p w:rsidR="007A288C" w:rsidRPr="007A288C" w:rsidRDefault="007A288C" w:rsidP="00383237">
      <w:pPr>
        <w:spacing w:after="120"/>
        <w:rPr>
          <w:rFonts w:ascii="Times New Roman" w:hAnsi="Times New Roman" w:cs="Times New Roman"/>
          <w:sz w:val="24"/>
          <w:szCs w:val="24"/>
          <w:bdr w:val="none" w:sz="0" w:space="0" w:color="auto" w:frame="1"/>
          <w:lang w:eastAsia="pl-PL"/>
        </w:rPr>
      </w:pPr>
      <w:r w:rsidRPr="007A288C">
        <w:rPr>
          <w:rFonts w:ascii="Times New Roman" w:hAnsi="Times New Roman" w:cs="Times New Roman"/>
          <w:sz w:val="24"/>
          <w:szCs w:val="24"/>
          <w:bdr w:val="none" w:sz="0" w:space="0" w:color="auto" w:frame="1"/>
          <w:lang w:eastAsia="pl-PL"/>
        </w:rPr>
        <w:t xml:space="preserve">RIP jako metryki używa liczbę skoków, trasy z metryką powyżej 15 uznawane są za nieosiągalne. Aktualizacje tablicy </w:t>
      </w:r>
      <w:proofErr w:type="spellStart"/>
      <w:r w:rsidRPr="007A288C">
        <w:rPr>
          <w:rFonts w:ascii="Times New Roman" w:hAnsi="Times New Roman" w:cs="Times New Roman"/>
          <w:sz w:val="24"/>
          <w:szCs w:val="24"/>
          <w:bdr w:val="none" w:sz="0" w:space="0" w:color="auto" w:frame="1"/>
          <w:lang w:eastAsia="pl-PL"/>
        </w:rPr>
        <w:t>routingu</w:t>
      </w:r>
      <w:proofErr w:type="spellEnd"/>
      <w:r w:rsidRPr="007A288C">
        <w:rPr>
          <w:rFonts w:ascii="Times New Roman" w:hAnsi="Times New Roman" w:cs="Times New Roman"/>
          <w:sz w:val="24"/>
          <w:szCs w:val="24"/>
          <w:bdr w:val="none" w:sz="0" w:space="0" w:color="auto" w:frame="1"/>
          <w:lang w:eastAsia="pl-PL"/>
        </w:rPr>
        <w:t xml:space="preserve"> wysyłane są na adres </w:t>
      </w:r>
      <w:proofErr w:type="spellStart"/>
      <w:r w:rsidRPr="007A288C">
        <w:rPr>
          <w:rFonts w:ascii="Times New Roman" w:hAnsi="Times New Roman" w:cs="Times New Roman"/>
          <w:sz w:val="24"/>
          <w:szCs w:val="24"/>
          <w:bdr w:val="none" w:sz="0" w:space="0" w:color="auto" w:frame="1"/>
          <w:lang w:eastAsia="pl-PL"/>
        </w:rPr>
        <w:t>broadcast</w:t>
      </w:r>
      <w:proofErr w:type="spellEnd"/>
      <w:r w:rsidRPr="007A288C">
        <w:rPr>
          <w:rFonts w:ascii="Times New Roman" w:hAnsi="Times New Roman" w:cs="Times New Roman"/>
          <w:sz w:val="24"/>
          <w:szCs w:val="24"/>
          <w:bdr w:val="none" w:sz="0" w:space="0" w:color="auto" w:frame="1"/>
          <w:lang w:eastAsia="pl-PL"/>
        </w:rPr>
        <w:t xml:space="preserve"> 255.255.255.255 w segmencie UDP z numerem portu źródłowego i docelowego 520, z interwałem czasowym 30 sekund [2].</w:t>
      </w:r>
    </w:p>
    <w:p w:rsidR="007A288C" w:rsidRPr="007A288C" w:rsidRDefault="007A288C" w:rsidP="007A288C">
      <w:pPr>
        <w:rPr>
          <w:rFonts w:ascii="Times New Roman" w:hAnsi="Times New Roman" w:cs="Times New Roman"/>
          <w:sz w:val="24"/>
          <w:szCs w:val="24"/>
          <w:bdr w:val="none" w:sz="0" w:space="0" w:color="auto" w:frame="1"/>
          <w:lang w:eastAsia="pl-PL"/>
        </w:rPr>
      </w:pPr>
      <w:r w:rsidRPr="007A288C">
        <w:rPr>
          <w:rFonts w:ascii="Times New Roman" w:hAnsi="Times New Roman" w:cs="Times New Roman"/>
          <w:b/>
          <w:bCs/>
          <w:sz w:val="24"/>
          <w:szCs w:val="24"/>
          <w:lang w:eastAsia="pl-PL"/>
        </w:rPr>
        <w:t> </w:t>
      </w:r>
    </w:p>
    <w:p w:rsidR="007A288C" w:rsidRPr="007A288C" w:rsidRDefault="007A288C" w:rsidP="00383237">
      <w:pPr>
        <w:pStyle w:val="Nagwek2"/>
        <w:rPr>
          <w:rFonts w:eastAsia="Times New Roman"/>
          <w:bdr w:val="none" w:sz="0" w:space="0" w:color="auto" w:frame="1"/>
          <w:lang w:eastAsia="pl-PL"/>
        </w:rPr>
      </w:pPr>
      <w:r w:rsidRPr="007A288C">
        <w:rPr>
          <w:rFonts w:eastAsia="Times New Roman"/>
          <w:lang w:eastAsia="pl-PL"/>
        </w:rPr>
        <w:t>RIPv1</w:t>
      </w:r>
    </w:p>
    <w:p w:rsidR="007A288C" w:rsidRPr="007A288C" w:rsidRDefault="007A288C" w:rsidP="00383237">
      <w:pPr>
        <w:spacing w:after="120"/>
        <w:rPr>
          <w:rFonts w:ascii="Times New Roman" w:hAnsi="Times New Roman" w:cs="Times New Roman"/>
          <w:sz w:val="24"/>
          <w:szCs w:val="24"/>
          <w:bdr w:val="none" w:sz="0" w:space="0" w:color="auto" w:frame="1"/>
          <w:lang w:eastAsia="pl-PL"/>
        </w:rPr>
      </w:pPr>
      <w:r w:rsidRPr="007A288C">
        <w:rPr>
          <w:rFonts w:ascii="Times New Roman" w:hAnsi="Times New Roman" w:cs="Times New Roman"/>
          <w:sz w:val="24"/>
          <w:szCs w:val="24"/>
          <w:bdr w:val="none" w:sz="0" w:space="0" w:color="auto" w:frame="1"/>
          <w:lang w:eastAsia="pl-PL"/>
        </w:rPr>
        <w:t xml:space="preserve">RIP jest znormalizowanym protokołem </w:t>
      </w:r>
      <w:proofErr w:type="spellStart"/>
      <w:r w:rsidRPr="007A288C">
        <w:rPr>
          <w:rFonts w:ascii="Times New Roman" w:hAnsi="Times New Roman" w:cs="Times New Roman"/>
          <w:sz w:val="24"/>
          <w:szCs w:val="24"/>
          <w:bdr w:val="none" w:sz="0" w:space="0" w:color="auto" w:frame="1"/>
          <w:lang w:eastAsia="pl-PL"/>
        </w:rPr>
        <w:t>routingu</w:t>
      </w:r>
      <w:proofErr w:type="spellEnd"/>
      <w:r w:rsidRPr="007A288C">
        <w:rPr>
          <w:rFonts w:ascii="Times New Roman" w:hAnsi="Times New Roman" w:cs="Times New Roman"/>
          <w:sz w:val="24"/>
          <w:szCs w:val="24"/>
          <w:bdr w:val="none" w:sz="0" w:space="0" w:color="auto" w:frame="1"/>
          <w:lang w:eastAsia="pl-PL"/>
        </w:rPr>
        <w:t xml:space="preserve"> wektora odległości, może być stosowany w sieciach, w których wykorzystywane są routery różnych producentów. RIPv1 jest klasowym protokołem wektora odległości dla IPv4.</w:t>
      </w:r>
    </w:p>
    <w:p w:rsidR="007A288C" w:rsidRPr="007A288C" w:rsidRDefault="007A288C" w:rsidP="00383237">
      <w:pPr>
        <w:spacing w:after="120"/>
        <w:rPr>
          <w:rFonts w:ascii="Times New Roman" w:hAnsi="Times New Roman" w:cs="Times New Roman"/>
          <w:sz w:val="24"/>
          <w:szCs w:val="24"/>
          <w:bdr w:val="none" w:sz="0" w:space="0" w:color="auto" w:frame="1"/>
          <w:lang w:eastAsia="pl-PL"/>
        </w:rPr>
      </w:pPr>
      <w:r w:rsidRPr="007A288C">
        <w:rPr>
          <w:rFonts w:ascii="Times New Roman" w:hAnsi="Times New Roman" w:cs="Times New Roman"/>
          <w:sz w:val="24"/>
          <w:szCs w:val="24"/>
          <w:bdr w:val="none" w:sz="0" w:space="0" w:color="auto" w:frame="1"/>
          <w:lang w:eastAsia="pl-PL"/>
        </w:rPr>
        <w:t xml:space="preserve">RIP stosuje dwa typy komunikatów: komunikat żądania i komunikat odpowiedzi. Każdy z interfejsów, na którym uruchomiony jest protokół RIP po uruchomieniu wysyła komunikat „żądanie” po to, aby wszystkie sąsiadujące routery wysłały pełne tablice </w:t>
      </w:r>
      <w:proofErr w:type="spellStart"/>
      <w:r w:rsidRPr="007A288C">
        <w:rPr>
          <w:rFonts w:ascii="Times New Roman" w:hAnsi="Times New Roman" w:cs="Times New Roman"/>
          <w:sz w:val="24"/>
          <w:szCs w:val="24"/>
          <w:bdr w:val="none" w:sz="0" w:space="0" w:color="auto" w:frame="1"/>
          <w:lang w:eastAsia="pl-PL"/>
        </w:rPr>
        <w:t>routingu</w:t>
      </w:r>
      <w:proofErr w:type="spellEnd"/>
      <w:r w:rsidRPr="007A288C">
        <w:rPr>
          <w:rFonts w:ascii="Times New Roman" w:hAnsi="Times New Roman" w:cs="Times New Roman"/>
          <w:sz w:val="24"/>
          <w:szCs w:val="24"/>
          <w:bdr w:val="none" w:sz="0" w:space="0" w:color="auto" w:frame="1"/>
          <w:lang w:eastAsia="pl-PL"/>
        </w:rPr>
        <w:t xml:space="preserve">. Sąsiednie routery z protokołem RIP wysyłają komunikat „odpowiedź”. Router odbierający analizuje każdy wpis, jeżeli wpis jest nowy, router instaluje trasę w tablicy </w:t>
      </w:r>
      <w:proofErr w:type="spellStart"/>
      <w:r w:rsidRPr="007A288C">
        <w:rPr>
          <w:rFonts w:ascii="Times New Roman" w:hAnsi="Times New Roman" w:cs="Times New Roman"/>
          <w:sz w:val="24"/>
          <w:szCs w:val="24"/>
          <w:bdr w:val="none" w:sz="0" w:space="0" w:color="auto" w:frame="1"/>
          <w:lang w:eastAsia="pl-PL"/>
        </w:rPr>
        <w:t>routingu</w:t>
      </w:r>
      <w:proofErr w:type="spellEnd"/>
      <w:r w:rsidRPr="007A288C">
        <w:rPr>
          <w:rFonts w:ascii="Times New Roman" w:hAnsi="Times New Roman" w:cs="Times New Roman"/>
          <w:sz w:val="24"/>
          <w:szCs w:val="24"/>
          <w:bdr w:val="none" w:sz="0" w:space="0" w:color="auto" w:frame="1"/>
          <w:lang w:eastAsia="pl-PL"/>
        </w:rPr>
        <w:t xml:space="preserve">. Po zaktualizowaniu tablicy </w:t>
      </w:r>
      <w:proofErr w:type="spellStart"/>
      <w:r w:rsidRPr="007A288C">
        <w:rPr>
          <w:rFonts w:ascii="Times New Roman" w:hAnsi="Times New Roman" w:cs="Times New Roman"/>
          <w:sz w:val="24"/>
          <w:szCs w:val="24"/>
          <w:bdr w:val="none" w:sz="0" w:space="0" w:color="auto" w:frame="1"/>
          <w:lang w:eastAsia="pl-PL"/>
        </w:rPr>
        <w:t>routingu</w:t>
      </w:r>
      <w:proofErr w:type="spellEnd"/>
      <w:r w:rsidRPr="007A288C">
        <w:rPr>
          <w:rFonts w:ascii="Times New Roman" w:hAnsi="Times New Roman" w:cs="Times New Roman"/>
          <w:sz w:val="24"/>
          <w:szCs w:val="24"/>
          <w:bdr w:val="none" w:sz="0" w:space="0" w:color="auto" w:frame="1"/>
          <w:lang w:eastAsia="pl-PL"/>
        </w:rPr>
        <w:t xml:space="preserve"> router wysyła aktualizację wyzwalaną z tablicą </w:t>
      </w:r>
      <w:proofErr w:type="spellStart"/>
      <w:r w:rsidRPr="007A288C">
        <w:rPr>
          <w:rFonts w:ascii="Times New Roman" w:hAnsi="Times New Roman" w:cs="Times New Roman"/>
          <w:sz w:val="24"/>
          <w:szCs w:val="24"/>
          <w:bdr w:val="none" w:sz="0" w:space="0" w:color="auto" w:frame="1"/>
          <w:lang w:eastAsia="pl-PL"/>
        </w:rPr>
        <w:t>routingu</w:t>
      </w:r>
      <w:proofErr w:type="spellEnd"/>
      <w:r w:rsidRPr="007A288C">
        <w:rPr>
          <w:rFonts w:ascii="Times New Roman" w:hAnsi="Times New Roman" w:cs="Times New Roman"/>
          <w:sz w:val="24"/>
          <w:szCs w:val="24"/>
          <w:bdr w:val="none" w:sz="0" w:space="0" w:color="auto" w:frame="1"/>
          <w:lang w:eastAsia="pl-PL"/>
        </w:rPr>
        <w:t xml:space="preserve"> do swoich sąsiadów.</w:t>
      </w:r>
    </w:p>
    <w:p w:rsidR="007A288C" w:rsidRPr="007A288C" w:rsidRDefault="007A288C" w:rsidP="00383237">
      <w:pPr>
        <w:spacing w:after="120"/>
        <w:rPr>
          <w:rFonts w:ascii="Times New Roman" w:hAnsi="Times New Roman" w:cs="Times New Roman"/>
          <w:sz w:val="24"/>
          <w:szCs w:val="24"/>
          <w:bdr w:val="none" w:sz="0" w:space="0" w:color="auto" w:frame="1"/>
          <w:lang w:eastAsia="pl-PL"/>
        </w:rPr>
      </w:pPr>
      <w:r w:rsidRPr="007A288C">
        <w:rPr>
          <w:rFonts w:ascii="Times New Roman" w:hAnsi="Times New Roman" w:cs="Times New Roman"/>
          <w:sz w:val="24"/>
          <w:szCs w:val="24"/>
          <w:bdr w:val="none" w:sz="0" w:space="0" w:color="auto" w:frame="1"/>
          <w:lang w:eastAsia="pl-PL"/>
        </w:rPr>
        <w:t xml:space="preserve">RIPv1 w aktualizacjach nie umieszcza informacji o masce podsieci. Ze względu na to ograniczenie protokół RIPv1 nie może być stosowany w sieciach adresowanych z wykorzystaniem technologii VLSM. Kiedy router odbiera aktualizację </w:t>
      </w:r>
      <w:proofErr w:type="spellStart"/>
      <w:r w:rsidRPr="007A288C">
        <w:rPr>
          <w:rFonts w:ascii="Times New Roman" w:hAnsi="Times New Roman" w:cs="Times New Roman"/>
          <w:sz w:val="24"/>
          <w:szCs w:val="24"/>
          <w:bdr w:val="none" w:sz="0" w:space="0" w:color="auto" w:frame="1"/>
          <w:lang w:eastAsia="pl-PL"/>
        </w:rPr>
        <w:t>routingu</w:t>
      </w:r>
      <w:proofErr w:type="spellEnd"/>
      <w:r w:rsidRPr="007A288C">
        <w:rPr>
          <w:rFonts w:ascii="Times New Roman" w:hAnsi="Times New Roman" w:cs="Times New Roman"/>
          <w:sz w:val="24"/>
          <w:szCs w:val="24"/>
          <w:bdr w:val="none" w:sz="0" w:space="0" w:color="auto" w:frame="1"/>
          <w:lang w:eastAsia="pl-PL"/>
        </w:rPr>
        <w:t xml:space="preserve"> musi ustalić maskę sieci docelowej. Jeżeli sieć docelowa należy do tej samej sieci ,co aktualizacja RIPv1 jako maskę podsieci wybiera maskę podsieci interfejsu odbierającego. Jeżeli adres sieci docelowej należy do innej sieci klasowej niż interfejs odbierający, zostaje zastosowana domyślna maska klasowa.</w:t>
      </w:r>
    </w:p>
    <w:p w:rsidR="007A288C" w:rsidRPr="007A288C" w:rsidRDefault="007A288C" w:rsidP="00383237">
      <w:pPr>
        <w:pStyle w:val="Nagwek2"/>
        <w:rPr>
          <w:rFonts w:eastAsia="Times New Roman"/>
          <w:bdr w:val="none" w:sz="0" w:space="0" w:color="auto" w:frame="1"/>
          <w:lang w:eastAsia="pl-PL"/>
        </w:rPr>
      </w:pPr>
      <w:r w:rsidRPr="007A288C">
        <w:rPr>
          <w:rFonts w:eastAsia="Times New Roman"/>
          <w:lang w:eastAsia="pl-PL"/>
        </w:rPr>
        <w:t>RIPv2</w:t>
      </w:r>
    </w:p>
    <w:p w:rsidR="007A288C" w:rsidRPr="007A288C" w:rsidRDefault="007A288C" w:rsidP="00383237">
      <w:pPr>
        <w:spacing w:after="120"/>
        <w:rPr>
          <w:rFonts w:ascii="Times New Roman" w:hAnsi="Times New Roman" w:cs="Times New Roman"/>
          <w:sz w:val="24"/>
          <w:szCs w:val="24"/>
          <w:bdr w:val="none" w:sz="0" w:space="0" w:color="auto" w:frame="1"/>
          <w:lang w:eastAsia="pl-PL"/>
        </w:rPr>
      </w:pPr>
      <w:r w:rsidRPr="007A288C">
        <w:rPr>
          <w:rFonts w:ascii="Times New Roman" w:hAnsi="Times New Roman" w:cs="Times New Roman"/>
          <w:sz w:val="24"/>
          <w:szCs w:val="24"/>
          <w:bdr w:val="none" w:sz="0" w:space="0" w:color="auto" w:frame="1"/>
          <w:lang w:eastAsia="pl-PL"/>
        </w:rPr>
        <w:t>RIPv2 został opisany w dokumencie RFC 1723, Podstawowy format komunikatu RIPv2 jest podobny do komunikatu RIPv1.</w:t>
      </w:r>
    </w:p>
    <w:p w:rsidR="007A288C" w:rsidRPr="007A288C" w:rsidRDefault="007A288C" w:rsidP="00383237">
      <w:pPr>
        <w:spacing w:after="120"/>
        <w:rPr>
          <w:rFonts w:ascii="Times New Roman" w:hAnsi="Times New Roman" w:cs="Times New Roman"/>
          <w:sz w:val="24"/>
          <w:szCs w:val="24"/>
          <w:bdr w:val="none" w:sz="0" w:space="0" w:color="auto" w:frame="1"/>
          <w:lang w:eastAsia="pl-PL"/>
        </w:rPr>
      </w:pPr>
      <w:r w:rsidRPr="007A288C">
        <w:rPr>
          <w:rFonts w:ascii="Times New Roman" w:hAnsi="Times New Roman" w:cs="Times New Roman"/>
          <w:sz w:val="24"/>
          <w:szCs w:val="24"/>
          <w:bdr w:val="none" w:sz="0" w:space="0" w:color="auto" w:frame="1"/>
          <w:lang w:eastAsia="pl-PL"/>
        </w:rPr>
        <w:t xml:space="preserve">Routery z uruchomionym protokołem RIP regularnie wysyłają do swoich sąsiadów pełne tablice </w:t>
      </w:r>
      <w:proofErr w:type="spellStart"/>
      <w:r w:rsidRPr="007A288C">
        <w:rPr>
          <w:rFonts w:ascii="Times New Roman" w:hAnsi="Times New Roman" w:cs="Times New Roman"/>
          <w:sz w:val="24"/>
          <w:szCs w:val="24"/>
          <w:bdr w:val="none" w:sz="0" w:space="0" w:color="auto" w:frame="1"/>
          <w:lang w:eastAsia="pl-PL"/>
        </w:rPr>
        <w:t>routingu</w:t>
      </w:r>
      <w:proofErr w:type="spellEnd"/>
      <w:r w:rsidRPr="007A288C">
        <w:rPr>
          <w:rFonts w:ascii="Times New Roman" w:hAnsi="Times New Roman" w:cs="Times New Roman"/>
          <w:sz w:val="24"/>
          <w:szCs w:val="24"/>
          <w:bdr w:val="none" w:sz="0" w:space="0" w:color="auto" w:frame="1"/>
          <w:lang w:eastAsia="pl-PL"/>
        </w:rPr>
        <w:t xml:space="preserve"> w regularnych odstępach czasu. Domyślnie protokół RIPv2 podobnie jak RIPv1 dokonuje automatycznego podsumowania sieci na granicach dużych sieci. Automatyczne podsumowanie może zostać wyłączone przez administratora. Wyłączenie automatycznego podsumowania jest możliwe tylko dla protokołu RIPv2. Wyłącznie automatycznego podsumowania powoduje, iż protokół RIPv2 nie podsumowuje sieci do </w:t>
      </w:r>
      <w:r w:rsidRPr="007A288C">
        <w:rPr>
          <w:rFonts w:ascii="Times New Roman" w:hAnsi="Times New Roman" w:cs="Times New Roman"/>
          <w:sz w:val="24"/>
          <w:szCs w:val="24"/>
          <w:bdr w:val="none" w:sz="0" w:space="0" w:color="auto" w:frame="1"/>
          <w:lang w:eastAsia="pl-PL"/>
        </w:rPr>
        <w:lastRenderedPageBreak/>
        <w:t xml:space="preserve">adresów klasowych na routerach brzegowych. W aktualizacjach tablicy </w:t>
      </w:r>
      <w:proofErr w:type="spellStart"/>
      <w:r w:rsidRPr="007A288C">
        <w:rPr>
          <w:rFonts w:ascii="Times New Roman" w:hAnsi="Times New Roman" w:cs="Times New Roman"/>
          <w:sz w:val="24"/>
          <w:szCs w:val="24"/>
          <w:bdr w:val="none" w:sz="0" w:space="0" w:color="auto" w:frame="1"/>
          <w:lang w:eastAsia="pl-PL"/>
        </w:rPr>
        <w:t>routingu</w:t>
      </w:r>
      <w:proofErr w:type="spellEnd"/>
      <w:r w:rsidRPr="007A288C">
        <w:rPr>
          <w:rFonts w:ascii="Times New Roman" w:hAnsi="Times New Roman" w:cs="Times New Roman"/>
          <w:sz w:val="24"/>
          <w:szCs w:val="24"/>
          <w:bdr w:val="none" w:sz="0" w:space="0" w:color="auto" w:frame="1"/>
          <w:lang w:eastAsia="pl-PL"/>
        </w:rPr>
        <w:t xml:space="preserve"> umieszczone zostają wszystkie podsieci i maski podsieci.. Każda podsieć i maska mają</w:t>
      </w:r>
    </w:p>
    <w:p w:rsidR="007A288C" w:rsidRPr="007A288C" w:rsidRDefault="007A288C" w:rsidP="00383237">
      <w:pPr>
        <w:spacing w:after="120"/>
        <w:rPr>
          <w:rFonts w:ascii="Times New Roman" w:hAnsi="Times New Roman" w:cs="Times New Roman"/>
          <w:sz w:val="24"/>
          <w:szCs w:val="24"/>
          <w:bdr w:val="none" w:sz="0" w:space="0" w:color="auto" w:frame="1"/>
          <w:lang w:eastAsia="pl-PL"/>
        </w:rPr>
      </w:pPr>
      <w:r w:rsidRPr="007A288C">
        <w:rPr>
          <w:rFonts w:ascii="Times New Roman" w:hAnsi="Times New Roman" w:cs="Times New Roman"/>
          <w:sz w:val="24"/>
          <w:szCs w:val="24"/>
          <w:bdr w:val="none" w:sz="0" w:space="0" w:color="auto" w:frame="1"/>
          <w:lang w:eastAsia="pl-PL"/>
        </w:rPr>
        <w:t xml:space="preserve">własne wpisy, w których zawarte są interfejs wyjściowy i adres następnego skoku do sieci docelowej. Aktualizacje w przypadku protokołu RIPv2 wysyłane są na adres </w:t>
      </w:r>
      <w:proofErr w:type="spellStart"/>
      <w:r w:rsidRPr="007A288C">
        <w:rPr>
          <w:rFonts w:ascii="Times New Roman" w:hAnsi="Times New Roman" w:cs="Times New Roman"/>
          <w:sz w:val="24"/>
          <w:szCs w:val="24"/>
          <w:bdr w:val="none" w:sz="0" w:space="0" w:color="auto" w:frame="1"/>
          <w:lang w:eastAsia="pl-PL"/>
        </w:rPr>
        <w:t>multicast</w:t>
      </w:r>
      <w:proofErr w:type="spellEnd"/>
      <w:r w:rsidRPr="007A288C">
        <w:rPr>
          <w:rFonts w:ascii="Times New Roman" w:hAnsi="Times New Roman" w:cs="Times New Roman"/>
          <w:sz w:val="24"/>
          <w:szCs w:val="24"/>
          <w:bdr w:val="none" w:sz="0" w:space="0" w:color="auto" w:frame="1"/>
          <w:lang w:eastAsia="pl-PL"/>
        </w:rPr>
        <w:t xml:space="preserve"> 224.0.0.9, inaczej niż w przypadku protokołu RIPv1, w którym aktualizacje wysyłane są na adres </w:t>
      </w:r>
      <w:proofErr w:type="spellStart"/>
      <w:r w:rsidRPr="007A288C">
        <w:rPr>
          <w:rFonts w:ascii="Times New Roman" w:hAnsi="Times New Roman" w:cs="Times New Roman"/>
          <w:sz w:val="24"/>
          <w:szCs w:val="24"/>
          <w:bdr w:val="none" w:sz="0" w:space="0" w:color="auto" w:frame="1"/>
          <w:lang w:eastAsia="pl-PL"/>
        </w:rPr>
        <w:t>rozgłoszeniowy</w:t>
      </w:r>
      <w:proofErr w:type="spellEnd"/>
      <w:r w:rsidRPr="007A288C">
        <w:rPr>
          <w:rFonts w:ascii="Times New Roman" w:hAnsi="Times New Roman" w:cs="Times New Roman"/>
          <w:sz w:val="24"/>
          <w:szCs w:val="24"/>
          <w:bdr w:val="none" w:sz="0" w:space="0" w:color="auto" w:frame="1"/>
          <w:lang w:eastAsia="pl-PL"/>
        </w:rPr>
        <w:t xml:space="preserve"> 255.255.255.255. Zastosowanie adresu </w:t>
      </w:r>
      <w:proofErr w:type="spellStart"/>
      <w:r w:rsidRPr="007A288C">
        <w:rPr>
          <w:rFonts w:ascii="Times New Roman" w:hAnsi="Times New Roman" w:cs="Times New Roman"/>
          <w:sz w:val="24"/>
          <w:szCs w:val="24"/>
          <w:bdr w:val="none" w:sz="0" w:space="0" w:color="auto" w:frame="1"/>
          <w:lang w:eastAsia="pl-PL"/>
        </w:rPr>
        <w:t>multicast</w:t>
      </w:r>
      <w:proofErr w:type="spellEnd"/>
      <w:r w:rsidRPr="007A288C">
        <w:rPr>
          <w:rFonts w:ascii="Times New Roman" w:hAnsi="Times New Roman" w:cs="Times New Roman"/>
          <w:sz w:val="24"/>
          <w:szCs w:val="24"/>
          <w:bdr w:val="none" w:sz="0" w:space="0" w:color="auto" w:frame="1"/>
          <w:lang w:eastAsia="pl-PL"/>
        </w:rPr>
        <w:t xml:space="preserve"> umożliwiło zmniejszenie zajętości pasma sieciowego. Urządzenia na których nie jest uruchomiony protokół RIPv2 odrzucają </w:t>
      </w:r>
      <w:proofErr w:type="spellStart"/>
      <w:r w:rsidRPr="007A288C">
        <w:rPr>
          <w:rFonts w:ascii="Times New Roman" w:hAnsi="Times New Roman" w:cs="Times New Roman"/>
          <w:sz w:val="24"/>
          <w:szCs w:val="24"/>
          <w:bdr w:val="none" w:sz="0" w:space="0" w:color="auto" w:frame="1"/>
          <w:lang w:eastAsia="pl-PL"/>
        </w:rPr>
        <w:t>datagram</w:t>
      </w:r>
      <w:proofErr w:type="spellEnd"/>
      <w:r w:rsidRPr="007A288C">
        <w:rPr>
          <w:rFonts w:ascii="Times New Roman" w:hAnsi="Times New Roman" w:cs="Times New Roman"/>
          <w:sz w:val="24"/>
          <w:szCs w:val="24"/>
          <w:bdr w:val="none" w:sz="0" w:space="0" w:color="auto" w:frame="1"/>
          <w:lang w:eastAsia="pl-PL"/>
        </w:rPr>
        <w:t xml:space="preserve">, nie analizując jego zawartości. Protokół RIPv2 jest protokołem bezklasowym, czyli takim, który może przenosić informacje o masce podsieci. Sieć i maska podsieci są jawnie określone w każdej aktualizacji </w:t>
      </w:r>
      <w:proofErr w:type="spellStart"/>
      <w:r w:rsidRPr="007A288C">
        <w:rPr>
          <w:rFonts w:ascii="Times New Roman" w:hAnsi="Times New Roman" w:cs="Times New Roman"/>
          <w:sz w:val="24"/>
          <w:szCs w:val="24"/>
          <w:bdr w:val="none" w:sz="0" w:space="0" w:color="auto" w:frame="1"/>
          <w:lang w:eastAsia="pl-PL"/>
        </w:rPr>
        <w:t>routingu</w:t>
      </w:r>
      <w:proofErr w:type="spellEnd"/>
      <w:r w:rsidRPr="007A288C">
        <w:rPr>
          <w:rFonts w:ascii="Times New Roman" w:hAnsi="Times New Roman" w:cs="Times New Roman"/>
          <w:sz w:val="24"/>
          <w:szCs w:val="24"/>
          <w:bdr w:val="none" w:sz="0" w:space="0" w:color="auto" w:frame="1"/>
          <w:lang w:eastAsia="pl-PL"/>
        </w:rPr>
        <w:t>, czego potwierdzeniem jest format komunikatu RIPv2.</w:t>
      </w:r>
    </w:p>
    <w:p w:rsidR="007A288C" w:rsidRPr="007A288C" w:rsidRDefault="007A288C" w:rsidP="00383237">
      <w:pPr>
        <w:spacing w:after="120"/>
        <w:rPr>
          <w:rFonts w:ascii="Times New Roman" w:hAnsi="Times New Roman" w:cs="Times New Roman"/>
          <w:sz w:val="24"/>
          <w:szCs w:val="24"/>
          <w:bdr w:val="none" w:sz="0" w:space="0" w:color="auto" w:frame="1"/>
          <w:lang w:eastAsia="pl-PL"/>
        </w:rPr>
      </w:pPr>
      <w:r w:rsidRPr="007A288C">
        <w:rPr>
          <w:rFonts w:ascii="Times New Roman" w:hAnsi="Times New Roman" w:cs="Times New Roman"/>
          <w:sz w:val="24"/>
          <w:szCs w:val="24"/>
          <w:bdr w:val="none" w:sz="0" w:space="0" w:color="auto" w:frame="1"/>
          <w:lang w:eastAsia="pl-PL"/>
        </w:rPr>
        <w:t>Protokół RIPv2 może stosować uwierzytelnienie informacji o trasach, co wpływa na zwiększenie bezpieczeństwa. Routery przyjmują informacje o trasach tylko od routerów na których skonfigurowano te same parametry uwierzytelnienia.</w:t>
      </w:r>
    </w:p>
    <w:p w:rsidR="007A288C" w:rsidRPr="007A288C" w:rsidRDefault="007A288C" w:rsidP="00383237">
      <w:pPr>
        <w:pStyle w:val="Nagwek2"/>
        <w:rPr>
          <w:rFonts w:eastAsia="Times New Roman"/>
          <w:bdr w:val="none" w:sz="0" w:space="0" w:color="auto" w:frame="1"/>
          <w:lang w:val="en-US" w:eastAsia="pl-PL"/>
        </w:rPr>
      </w:pPr>
      <w:r w:rsidRPr="007A288C">
        <w:rPr>
          <w:rFonts w:eastAsia="Times New Roman"/>
          <w:bdr w:val="none" w:sz="0" w:space="0" w:color="auto" w:frame="1"/>
          <w:lang w:val="en-US" w:eastAsia="pl-PL"/>
        </w:rPr>
        <w:t>IGRP - Interior Gateway Routing Protocol</w:t>
      </w:r>
    </w:p>
    <w:p w:rsidR="007A288C" w:rsidRPr="007A288C" w:rsidRDefault="007A288C" w:rsidP="007A288C">
      <w:pPr>
        <w:rPr>
          <w:rFonts w:ascii="Times New Roman" w:hAnsi="Times New Roman" w:cs="Times New Roman"/>
          <w:sz w:val="24"/>
          <w:szCs w:val="24"/>
          <w:bdr w:val="none" w:sz="0" w:space="0" w:color="auto" w:frame="1"/>
          <w:lang w:eastAsia="pl-PL"/>
        </w:rPr>
      </w:pPr>
      <w:proofErr w:type="spellStart"/>
      <w:r w:rsidRPr="007A288C">
        <w:rPr>
          <w:rFonts w:ascii="Times New Roman" w:hAnsi="Times New Roman" w:cs="Times New Roman"/>
          <w:sz w:val="24"/>
          <w:szCs w:val="24"/>
          <w:bdr w:val="none" w:sz="0" w:space="0" w:color="auto" w:frame="1"/>
          <w:lang w:val="en-US" w:eastAsia="pl-PL"/>
        </w:rPr>
        <w:t>Protokół</w:t>
      </w:r>
      <w:proofErr w:type="spellEnd"/>
      <w:r w:rsidRPr="007A288C">
        <w:rPr>
          <w:rFonts w:ascii="Times New Roman" w:hAnsi="Times New Roman" w:cs="Times New Roman"/>
          <w:sz w:val="24"/>
          <w:szCs w:val="24"/>
          <w:bdr w:val="none" w:sz="0" w:space="0" w:color="auto" w:frame="1"/>
          <w:lang w:val="en-US" w:eastAsia="pl-PL"/>
        </w:rPr>
        <w:t xml:space="preserve"> IGRP – Interior Gateway Routing Protocol – jest to </w:t>
      </w:r>
      <w:proofErr w:type="spellStart"/>
      <w:r w:rsidRPr="007A288C">
        <w:rPr>
          <w:rFonts w:ascii="Times New Roman" w:hAnsi="Times New Roman" w:cs="Times New Roman"/>
          <w:sz w:val="24"/>
          <w:szCs w:val="24"/>
          <w:bdr w:val="none" w:sz="0" w:space="0" w:color="auto" w:frame="1"/>
          <w:lang w:val="en-US" w:eastAsia="pl-PL"/>
        </w:rPr>
        <w:t>protokołem</w:t>
      </w:r>
      <w:proofErr w:type="spellEnd"/>
      <w:r w:rsidRPr="007A288C">
        <w:rPr>
          <w:rFonts w:ascii="Times New Roman" w:hAnsi="Times New Roman" w:cs="Times New Roman"/>
          <w:sz w:val="24"/>
          <w:szCs w:val="24"/>
          <w:bdr w:val="none" w:sz="0" w:space="0" w:color="auto" w:frame="1"/>
          <w:lang w:val="en-US" w:eastAsia="pl-PL"/>
        </w:rPr>
        <w:t xml:space="preserve"> </w:t>
      </w:r>
      <w:proofErr w:type="spellStart"/>
      <w:r w:rsidRPr="007A288C">
        <w:rPr>
          <w:rFonts w:ascii="Times New Roman" w:hAnsi="Times New Roman" w:cs="Times New Roman"/>
          <w:sz w:val="24"/>
          <w:szCs w:val="24"/>
          <w:bdr w:val="none" w:sz="0" w:space="0" w:color="auto" w:frame="1"/>
          <w:lang w:val="en-US" w:eastAsia="pl-PL"/>
        </w:rPr>
        <w:t>bramy</w:t>
      </w:r>
      <w:proofErr w:type="spellEnd"/>
      <w:r w:rsidRPr="007A288C">
        <w:rPr>
          <w:rFonts w:ascii="Times New Roman" w:hAnsi="Times New Roman" w:cs="Times New Roman"/>
          <w:sz w:val="24"/>
          <w:szCs w:val="24"/>
          <w:bdr w:val="none" w:sz="0" w:space="0" w:color="auto" w:frame="1"/>
          <w:lang w:val="en-US" w:eastAsia="pl-PL"/>
        </w:rPr>
        <w:t xml:space="preserve"> </w:t>
      </w:r>
      <w:proofErr w:type="spellStart"/>
      <w:r w:rsidRPr="007A288C">
        <w:rPr>
          <w:rFonts w:ascii="Times New Roman" w:hAnsi="Times New Roman" w:cs="Times New Roman"/>
          <w:sz w:val="24"/>
          <w:szCs w:val="24"/>
          <w:bdr w:val="none" w:sz="0" w:space="0" w:color="auto" w:frame="1"/>
          <w:lang w:val="en-US" w:eastAsia="pl-PL"/>
        </w:rPr>
        <w:t>wewnętrznej</w:t>
      </w:r>
      <w:proofErr w:type="spellEnd"/>
      <w:r w:rsidRPr="007A288C">
        <w:rPr>
          <w:rFonts w:ascii="Times New Roman" w:hAnsi="Times New Roman" w:cs="Times New Roman"/>
          <w:sz w:val="24"/>
          <w:szCs w:val="24"/>
          <w:bdr w:val="none" w:sz="0" w:space="0" w:color="auto" w:frame="1"/>
          <w:lang w:val="en-US" w:eastAsia="pl-PL"/>
        </w:rPr>
        <w:t xml:space="preserve">. </w:t>
      </w:r>
      <w:r w:rsidRPr="007A288C">
        <w:rPr>
          <w:rFonts w:ascii="Times New Roman" w:hAnsi="Times New Roman" w:cs="Times New Roman"/>
          <w:sz w:val="24"/>
          <w:szCs w:val="24"/>
          <w:bdr w:val="none" w:sz="0" w:space="0" w:color="auto" w:frame="1"/>
          <w:lang w:eastAsia="pl-PL"/>
        </w:rPr>
        <w:t xml:space="preserve">Obecnie nie jest wykorzystywany, jednakże stanowił on podstawę do stworzenia protokołu EIGRP. Jest protokołem własnościowym firmy Cisco, został wprowadzony do użycia w 1985 roku. Jako metryki używał szerokości pasma, opóźnienia, niezawodności i obciążenia. Algorytm zastosowany w tym protokole to algorytm </w:t>
      </w:r>
      <w:proofErr w:type="spellStart"/>
      <w:r w:rsidRPr="007A288C">
        <w:rPr>
          <w:rFonts w:ascii="Times New Roman" w:hAnsi="Times New Roman" w:cs="Times New Roman"/>
          <w:sz w:val="24"/>
          <w:szCs w:val="24"/>
          <w:bdr w:val="none" w:sz="0" w:space="0" w:color="auto" w:frame="1"/>
          <w:lang w:eastAsia="pl-PL"/>
        </w:rPr>
        <w:t>Belmana</w:t>
      </w:r>
      <w:proofErr w:type="spellEnd"/>
      <w:r w:rsidRPr="007A288C">
        <w:rPr>
          <w:rFonts w:ascii="Times New Roman" w:hAnsi="Times New Roman" w:cs="Times New Roman"/>
          <w:sz w:val="24"/>
          <w:szCs w:val="24"/>
          <w:bdr w:val="none" w:sz="0" w:space="0" w:color="auto" w:frame="1"/>
          <w:lang w:eastAsia="pl-PL"/>
        </w:rPr>
        <w:t xml:space="preserve"> – Forda i opierał się podobnie jak RIP na wysyłaniu aktualizacji okresowych. Znajdował zastosowanie w sieciach gdzie liczba skoków była większa niż 15 routerów. IGRP umożliwiał wyrównywanie obciążenia pomiędzy trasami o jednakowych i niejednakowych metrykach.</w:t>
      </w:r>
    </w:p>
    <w:p w:rsidR="007A288C" w:rsidRPr="007A288C" w:rsidRDefault="007A288C" w:rsidP="00383237">
      <w:pPr>
        <w:pStyle w:val="Nagwek2"/>
        <w:rPr>
          <w:rFonts w:eastAsia="Times New Roman"/>
          <w:bdr w:val="none" w:sz="0" w:space="0" w:color="auto" w:frame="1"/>
          <w:lang w:val="en-US" w:eastAsia="pl-PL"/>
        </w:rPr>
      </w:pPr>
      <w:r w:rsidRPr="007A288C">
        <w:rPr>
          <w:rFonts w:eastAsia="Times New Roman"/>
          <w:bdr w:val="none" w:sz="0" w:space="0" w:color="auto" w:frame="1"/>
          <w:lang w:val="en-US" w:eastAsia="pl-PL"/>
        </w:rPr>
        <w:t>EIGRP - Enhanced Interior Gateway Routing Protocol</w:t>
      </w:r>
    </w:p>
    <w:p w:rsidR="007A288C" w:rsidRPr="007A288C" w:rsidRDefault="007A288C" w:rsidP="00383237">
      <w:pPr>
        <w:spacing w:after="120"/>
        <w:rPr>
          <w:rFonts w:ascii="Times New Roman" w:hAnsi="Times New Roman" w:cs="Times New Roman"/>
          <w:sz w:val="24"/>
          <w:szCs w:val="24"/>
          <w:bdr w:val="none" w:sz="0" w:space="0" w:color="auto" w:frame="1"/>
          <w:lang w:eastAsia="pl-PL"/>
        </w:rPr>
      </w:pPr>
      <w:r w:rsidRPr="007A288C">
        <w:rPr>
          <w:rFonts w:ascii="Times New Roman" w:hAnsi="Times New Roman" w:cs="Times New Roman"/>
          <w:sz w:val="24"/>
          <w:szCs w:val="24"/>
          <w:bdr w:val="none" w:sz="0" w:space="0" w:color="auto" w:frame="1"/>
          <w:lang w:eastAsia="pl-PL"/>
        </w:rPr>
        <w:t xml:space="preserve">Protokół EIGRP – </w:t>
      </w:r>
      <w:proofErr w:type="spellStart"/>
      <w:r w:rsidRPr="007A288C">
        <w:rPr>
          <w:rFonts w:ascii="Times New Roman" w:hAnsi="Times New Roman" w:cs="Times New Roman"/>
          <w:sz w:val="24"/>
          <w:szCs w:val="24"/>
          <w:bdr w:val="none" w:sz="0" w:space="0" w:color="auto" w:frame="1"/>
          <w:lang w:eastAsia="pl-PL"/>
        </w:rPr>
        <w:t>Enhanced</w:t>
      </w:r>
      <w:proofErr w:type="spellEnd"/>
      <w:r w:rsidRPr="007A288C">
        <w:rPr>
          <w:rFonts w:ascii="Times New Roman" w:hAnsi="Times New Roman" w:cs="Times New Roman"/>
          <w:sz w:val="24"/>
          <w:szCs w:val="24"/>
          <w:bdr w:val="none" w:sz="0" w:space="0" w:color="auto" w:frame="1"/>
          <w:lang w:eastAsia="pl-PL"/>
        </w:rPr>
        <w:t xml:space="preserve"> Interior </w:t>
      </w:r>
      <w:proofErr w:type="spellStart"/>
      <w:r w:rsidRPr="007A288C">
        <w:rPr>
          <w:rFonts w:ascii="Times New Roman" w:hAnsi="Times New Roman" w:cs="Times New Roman"/>
          <w:sz w:val="24"/>
          <w:szCs w:val="24"/>
          <w:bdr w:val="none" w:sz="0" w:space="0" w:color="auto" w:frame="1"/>
          <w:lang w:eastAsia="pl-PL"/>
        </w:rPr>
        <w:t>Gateway</w:t>
      </w:r>
      <w:proofErr w:type="spellEnd"/>
      <w:r w:rsidRPr="007A288C">
        <w:rPr>
          <w:rFonts w:ascii="Times New Roman" w:hAnsi="Times New Roman" w:cs="Times New Roman"/>
          <w:sz w:val="24"/>
          <w:szCs w:val="24"/>
          <w:bdr w:val="none" w:sz="0" w:space="0" w:color="auto" w:frame="1"/>
          <w:lang w:eastAsia="pl-PL"/>
        </w:rPr>
        <w:t xml:space="preserve"> </w:t>
      </w:r>
      <w:proofErr w:type="spellStart"/>
      <w:r w:rsidRPr="007A288C">
        <w:rPr>
          <w:rFonts w:ascii="Times New Roman" w:hAnsi="Times New Roman" w:cs="Times New Roman"/>
          <w:sz w:val="24"/>
          <w:szCs w:val="24"/>
          <w:bdr w:val="none" w:sz="0" w:space="0" w:color="auto" w:frame="1"/>
          <w:lang w:eastAsia="pl-PL"/>
        </w:rPr>
        <w:t>Routing</w:t>
      </w:r>
      <w:proofErr w:type="spellEnd"/>
      <w:r w:rsidRPr="007A288C">
        <w:rPr>
          <w:rFonts w:ascii="Times New Roman" w:hAnsi="Times New Roman" w:cs="Times New Roman"/>
          <w:sz w:val="24"/>
          <w:szCs w:val="24"/>
          <w:bdr w:val="none" w:sz="0" w:space="0" w:color="auto" w:frame="1"/>
          <w:lang w:eastAsia="pl-PL"/>
        </w:rPr>
        <w:t xml:space="preserve"> </w:t>
      </w:r>
      <w:proofErr w:type="spellStart"/>
      <w:r w:rsidRPr="007A288C">
        <w:rPr>
          <w:rFonts w:ascii="Times New Roman" w:hAnsi="Times New Roman" w:cs="Times New Roman"/>
          <w:sz w:val="24"/>
          <w:szCs w:val="24"/>
          <w:bdr w:val="none" w:sz="0" w:space="0" w:color="auto" w:frame="1"/>
          <w:lang w:eastAsia="pl-PL"/>
        </w:rPr>
        <w:t>Protocol</w:t>
      </w:r>
      <w:proofErr w:type="spellEnd"/>
      <w:r w:rsidRPr="007A288C">
        <w:rPr>
          <w:rFonts w:ascii="Times New Roman" w:hAnsi="Times New Roman" w:cs="Times New Roman"/>
          <w:sz w:val="24"/>
          <w:szCs w:val="24"/>
          <w:bdr w:val="none" w:sz="0" w:space="0" w:color="auto" w:frame="1"/>
          <w:lang w:eastAsia="pl-PL"/>
        </w:rPr>
        <w:t xml:space="preserve"> jest bezklasowym protokołem </w:t>
      </w:r>
      <w:proofErr w:type="spellStart"/>
      <w:r w:rsidRPr="007A288C">
        <w:rPr>
          <w:rFonts w:ascii="Times New Roman" w:hAnsi="Times New Roman" w:cs="Times New Roman"/>
          <w:sz w:val="24"/>
          <w:szCs w:val="24"/>
          <w:bdr w:val="none" w:sz="0" w:space="0" w:color="auto" w:frame="1"/>
          <w:lang w:eastAsia="pl-PL"/>
        </w:rPr>
        <w:t>routingu</w:t>
      </w:r>
      <w:proofErr w:type="spellEnd"/>
      <w:r w:rsidRPr="007A288C">
        <w:rPr>
          <w:rFonts w:ascii="Times New Roman" w:hAnsi="Times New Roman" w:cs="Times New Roman"/>
          <w:sz w:val="24"/>
          <w:szCs w:val="24"/>
          <w:bdr w:val="none" w:sz="0" w:space="0" w:color="auto" w:frame="1"/>
          <w:lang w:eastAsia="pl-PL"/>
        </w:rPr>
        <w:t xml:space="preserve"> dynamicznego powstałym na podstawie klasowego protokołu IGRP. Jest protokołem własnościowym firmy Cisco, w związku z czym działa tylko na urządzeniach Cisco. Protokół został wprowadzony do użytku w 1992 roku wraz z wersją 9.21 systemu Cisco IOS.</w:t>
      </w:r>
    </w:p>
    <w:p w:rsidR="007A288C" w:rsidRPr="007A288C" w:rsidRDefault="007A288C" w:rsidP="00383237">
      <w:pPr>
        <w:spacing w:after="120"/>
        <w:rPr>
          <w:rFonts w:ascii="Times New Roman" w:hAnsi="Times New Roman" w:cs="Times New Roman"/>
          <w:sz w:val="24"/>
          <w:szCs w:val="24"/>
          <w:bdr w:val="none" w:sz="0" w:space="0" w:color="auto" w:frame="1"/>
          <w:lang w:eastAsia="pl-PL"/>
        </w:rPr>
      </w:pPr>
      <w:r w:rsidRPr="007A288C">
        <w:rPr>
          <w:rFonts w:ascii="Times New Roman" w:hAnsi="Times New Roman" w:cs="Times New Roman"/>
          <w:sz w:val="24"/>
          <w:szCs w:val="24"/>
          <w:bdr w:val="none" w:sz="0" w:space="0" w:color="auto" w:frame="1"/>
          <w:lang w:eastAsia="pl-PL"/>
        </w:rPr>
        <w:t xml:space="preserve">Protokół EIGRP wykorzystuje protokół RTP – </w:t>
      </w:r>
      <w:proofErr w:type="spellStart"/>
      <w:r w:rsidRPr="007A288C">
        <w:rPr>
          <w:rFonts w:ascii="Times New Roman" w:hAnsi="Times New Roman" w:cs="Times New Roman"/>
          <w:sz w:val="24"/>
          <w:szCs w:val="24"/>
          <w:bdr w:val="none" w:sz="0" w:space="0" w:color="auto" w:frame="1"/>
          <w:lang w:eastAsia="pl-PL"/>
        </w:rPr>
        <w:t>Reliable</w:t>
      </w:r>
      <w:proofErr w:type="spellEnd"/>
      <w:r w:rsidRPr="007A288C">
        <w:rPr>
          <w:rFonts w:ascii="Times New Roman" w:hAnsi="Times New Roman" w:cs="Times New Roman"/>
          <w:sz w:val="24"/>
          <w:szCs w:val="24"/>
          <w:bdr w:val="none" w:sz="0" w:space="0" w:color="auto" w:frame="1"/>
          <w:lang w:eastAsia="pl-PL"/>
        </w:rPr>
        <w:t xml:space="preserve"> Transport </w:t>
      </w:r>
      <w:proofErr w:type="spellStart"/>
      <w:r w:rsidRPr="007A288C">
        <w:rPr>
          <w:rFonts w:ascii="Times New Roman" w:hAnsi="Times New Roman" w:cs="Times New Roman"/>
          <w:sz w:val="24"/>
          <w:szCs w:val="24"/>
          <w:bdr w:val="none" w:sz="0" w:space="0" w:color="auto" w:frame="1"/>
          <w:lang w:eastAsia="pl-PL"/>
        </w:rPr>
        <w:t>Protocol</w:t>
      </w:r>
      <w:proofErr w:type="spellEnd"/>
      <w:r w:rsidRPr="007A288C">
        <w:rPr>
          <w:rFonts w:ascii="Times New Roman" w:hAnsi="Times New Roman" w:cs="Times New Roman"/>
          <w:sz w:val="24"/>
          <w:szCs w:val="24"/>
          <w:bdr w:val="none" w:sz="0" w:space="0" w:color="auto" w:frame="1"/>
          <w:lang w:eastAsia="pl-PL"/>
        </w:rPr>
        <w:t xml:space="preserve">, który może zapewnić niezawodne lub zawodne dostarczanie pakietów. Protokół EIGRP wykorzystuje do działania algorytm DUAL – </w:t>
      </w:r>
      <w:proofErr w:type="spellStart"/>
      <w:r w:rsidRPr="007A288C">
        <w:rPr>
          <w:rFonts w:ascii="Times New Roman" w:hAnsi="Times New Roman" w:cs="Times New Roman"/>
          <w:sz w:val="24"/>
          <w:szCs w:val="24"/>
          <w:bdr w:val="none" w:sz="0" w:space="0" w:color="auto" w:frame="1"/>
          <w:lang w:eastAsia="pl-PL"/>
        </w:rPr>
        <w:t>Diffusing</w:t>
      </w:r>
      <w:proofErr w:type="spellEnd"/>
      <w:r w:rsidRPr="007A288C">
        <w:rPr>
          <w:rFonts w:ascii="Times New Roman" w:hAnsi="Times New Roman" w:cs="Times New Roman"/>
          <w:sz w:val="24"/>
          <w:szCs w:val="24"/>
          <w:bdr w:val="none" w:sz="0" w:space="0" w:color="auto" w:frame="1"/>
          <w:lang w:eastAsia="pl-PL"/>
        </w:rPr>
        <w:t xml:space="preserve"> </w:t>
      </w:r>
      <w:proofErr w:type="spellStart"/>
      <w:r w:rsidRPr="007A288C">
        <w:rPr>
          <w:rFonts w:ascii="Times New Roman" w:hAnsi="Times New Roman" w:cs="Times New Roman"/>
          <w:sz w:val="24"/>
          <w:szCs w:val="24"/>
          <w:bdr w:val="none" w:sz="0" w:space="0" w:color="auto" w:frame="1"/>
          <w:lang w:eastAsia="pl-PL"/>
        </w:rPr>
        <w:t>Update</w:t>
      </w:r>
      <w:proofErr w:type="spellEnd"/>
      <w:r w:rsidRPr="007A288C">
        <w:rPr>
          <w:rFonts w:ascii="Times New Roman" w:hAnsi="Times New Roman" w:cs="Times New Roman"/>
          <w:sz w:val="24"/>
          <w:szCs w:val="24"/>
          <w:bdr w:val="none" w:sz="0" w:space="0" w:color="auto" w:frame="1"/>
          <w:lang w:eastAsia="pl-PL"/>
        </w:rPr>
        <w:t xml:space="preserve"> </w:t>
      </w:r>
      <w:proofErr w:type="spellStart"/>
      <w:r w:rsidRPr="007A288C">
        <w:rPr>
          <w:rFonts w:ascii="Times New Roman" w:hAnsi="Times New Roman" w:cs="Times New Roman"/>
          <w:sz w:val="24"/>
          <w:szCs w:val="24"/>
          <w:bdr w:val="none" w:sz="0" w:space="0" w:color="auto" w:frame="1"/>
          <w:lang w:eastAsia="pl-PL"/>
        </w:rPr>
        <w:t>Algorithm</w:t>
      </w:r>
      <w:proofErr w:type="spellEnd"/>
      <w:r w:rsidRPr="007A288C">
        <w:rPr>
          <w:rFonts w:ascii="Times New Roman" w:hAnsi="Times New Roman" w:cs="Times New Roman"/>
          <w:sz w:val="24"/>
          <w:szCs w:val="24"/>
          <w:bdr w:val="none" w:sz="0" w:space="0" w:color="auto" w:frame="1"/>
          <w:lang w:eastAsia="pl-PL"/>
        </w:rPr>
        <w:t xml:space="preserve">, który zapewnia trasy wolne od pętli i trasy zapasowe. EIGRP tworzy z innymi routerami połączonymi bezpośrednio relacje sąsiedzkie, może działać jako protokół klasowy lub bezklasowy. Pomimo, iż pozostaje protokołem wektora odległości, dzięki wykorzystaniu algorytmu DUAL, protokół posiada pewne właściwości, których nie maja pozostałe protokoły wektora odległości. Protokół EIGRP nie wysyła aktualizacji okresowych, do monitorowania połączeń z innymi routerami używa protokołu </w:t>
      </w:r>
      <w:proofErr w:type="spellStart"/>
      <w:r w:rsidRPr="007A288C">
        <w:rPr>
          <w:rFonts w:ascii="Times New Roman" w:hAnsi="Times New Roman" w:cs="Times New Roman"/>
          <w:sz w:val="24"/>
          <w:szCs w:val="24"/>
          <w:bdr w:val="none" w:sz="0" w:space="0" w:color="auto" w:frame="1"/>
          <w:lang w:eastAsia="pl-PL"/>
        </w:rPr>
        <w:t>Hello</w:t>
      </w:r>
      <w:proofErr w:type="spellEnd"/>
      <w:r w:rsidRPr="007A288C">
        <w:rPr>
          <w:rFonts w:ascii="Times New Roman" w:hAnsi="Times New Roman" w:cs="Times New Roman"/>
          <w:sz w:val="24"/>
          <w:szCs w:val="24"/>
          <w:bdr w:val="none" w:sz="0" w:space="0" w:color="auto" w:frame="1"/>
          <w:lang w:eastAsia="pl-PL"/>
        </w:rPr>
        <w:t>. Aktualizacje wysyłane są wtedy, kiedy w sieci zajdzie zmiana topologii </w:t>
      </w:r>
    </w:p>
    <w:p w:rsidR="007A288C" w:rsidRDefault="007A288C" w:rsidP="00383237">
      <w:pPr>
        <w:spacing w:after="120"/>
        <w:rPr>
          <w:rFonts w:ascii="Times New Roman" w:hAnsi="Times New Roman" w:cs="Times New Roman"/>
          <w:sz w:val="24"/>
          <w:szCs w:val="24"/>
          <w:bdr w:val="none" w:sz="0" w:space="0" w:color="auto" w:frame="1"/>
          <w:lang w:eastAsia="pl-PL"/>
        </w:rPr>
      </w:pPr>
      <w:r w:rsidRPr="007A288C">
        <w:rPr>
          <w:rFonts w:ascii="Times New Roman" w:hAnsi="Times New Roman" w:cs="Times New Roman"/>
          <w:sz w:val="24"/>
          <w:szCs w:val="24"/>
          <w:bdr w:val="none" w:sz="0" w:space="0" w:color="auto" w:frame="1"/>
          <w:lang w:eastAsia="pl-PL"/>
        </w:rPr>
        <w:t> </w:t>
      </w:r>
    </w:p>
    <w:p w:rsidR="007A288C" w:rsidRPr="007A288C" w:rsidRDefault="007A288C" w:rsidP="00383237">
      <w:pPr>
        <w:pStyle w:val="Nagwek2"/>
        <w:rPr>
          <w:rFonts w:eastAsia="Times New Roman"/>
          <w:lang w:eastAsia="pl-PL"/>
        </w:rPr>
      </w:pPr>
      <w:bookmarkStart w:id="0" w:name="module-352312-anchor"/>
      <w:bookmarkEnd w:id="0"/>
      <w:r w:rsidRPr="007A288C">
        <w:rPr>
          <w:rFonts w:eastAsia="Times New Roman"/>
          <w:bdr w:val="none" w:sz="0" w:space="0" w:color="auto" w:frame="1"/>
          <w:lang w:eastAsia="pl-PL"/>
        </w:rPr>
        <w:lastRenderedPageBreak/>
        <w:t>Literatura (kwiecień)</w:t>
      </w:r>
    </w:p>
    <w:p w:rsidR="007A288C" w:rsidRPr="007A288C" w:rsidRDefault="007A288C" w:rsidP="007A288C">
      <w:pPr>
        <w:rPr>
          <w:rFonts w:ascii="Times New Roman" w:hAnsi="Times New Roman" w:cs="Times New Roman"/>
          <w:color w:val="5F5F5F"/>
          <w:sz w:val="24"/>
          <w:szCs w:val="24"/>
          <w:bdr w:val="none" w:sz="0" w:space="0" w:color="auto" w:frame="1"/>
          <w:lang w:eastAsia="pl-PL"/>
        </w:rPr>
      </w:pPr>
      <w:r w:rsidRPr="007A288C">
        <w:rPr>
          <w:rFonts w:ascii="Times New Roman" w:hAnsi="Times New Roman" w:cs="Times New Roman"/>
          <w:color w:val="5F5F5F"/>
          <w:sz w:val="24"/>
          <w:szCs w:val="24"/>
          <w:bdr w:val="none" w:sz="0" w:space="0" w:color="auto" w:frame="1"/>
          <w:lang w:eastAsia="pl-PL"/>
        </w:rPr>
        <w:t>wybór źródeł</w:t>
      </w:r>
    </w:p>
    <w:p w:rsidR="007A288C" w:rsidRPr="007A288C" w:rsidRDefault="007A288C" w:rsidP="007A288C">
      <w:pPr>
        <w:rPr>
          <w:rFonts w:ascii="Times New Roman" w:hAnsi="Times New Roman" w:cs="Times New Roman"/>
          <w:sz w:val="24"/>
          <w:szCs w:val="24"/>
          <w:bdr w:val="none" w:sz="0" w:space="0" w:color="auto" w:frame="1"/>
          <w:lang w:eastAsia="pl-PL"/>
        </w:rPr>
      </w:pPr>
      <w:r w:rsidRPr="007A288C">
        <w:rPr>
          <w:rFonts w:ascii="Times New Roman" w:hAnsi="Times New Roman" w:cs="Times New Roman"/>
          <w:sz w:val="24"/>
          <w:szCs w:val="24"/>
          <w:bdr w:val="none" w:sz="0" w:space="0" w:color="auto" w:frame="1"/>
          <w:lang w:eastAsia="pl-PL"/>
        </w:rPr>
        <w:t xml:space="preserve">[1] </w:t>
      </w:r>
      <w:proofErr w:type="spellStart"/>
      <w:r w:rsidRPr="007A288C">
        <w:rPr>
          <w:rFonts w:ascii="Times New Roman" w:hAnsi="Times New Roman" w:cs="Times New Roman"/>
          <w:sz w:val="24"/>
          <w:szCs w:val="24"/>
          <w:bdr w:val="none" w:sz="0" w:space="0" w:color="auto" w:frame="1"/>
          <w:lang w:eastAsia="pl-PL"/>
        </w:rPr>
        <w:t>Rick</w:t>
      </w:r>
      <w:proofErr w:type="spellEnd"/>
      <w:r w:rsidRPr="007A288C">
        <w:rPr>
          <w:rFonts w:ascii="Times New Roman" w:hAnsi="Times New Roman" w:cs="Times New Roman"/>
          <w:sz w:val="24"/>
          <w:szCs w:val="24"/>
          <w:bdr w:val="none" w:sz="0" w:space="0" w:color="auto" w:frame="1"/>
          <w:lang w:eastAsia="pl-PL"/>
        </w:rPr>
        <w:t xml:space="preserve"> Graziani, Allan Johnson „Akademia sieci Cisco CCNA </w:t>
      </w:r>
      <w:proofErr w:type="spellStart"/>
      <w:r w:rsidRPr="007A288C">
        <w:rPr>
          <w:rFonts w:ascii="Times New Roman" w:hAnsi="Times New Roman" w:cs="Times New Roman"/>
          <w:sz w:val="24"/>
          <w:szCs w:val="24"/>
          <w:bdr w:val="none" w:sz="0" w:space="0" w:color="auto" w:frame="1"/>
          <w:lang w:eastAsia="pl-PL"/>
        </w:rPr>
        <w:t>Exploration</w:t>
      </w:r>
      <w:proofErr w:type="spellEnd"/>
      <w:r w:rsidRPr="007A288C">
        <w:rPr>
          <w:rFonts w:ascii="Times New Roman" w:hAnsi="Times New Roman" w:cs="Times New Roman"/>
          <w:sz w:val="24"/>
          <w:szCs w:val="24"/>
          <w:bdr w:val="none" w:sz="0" w:space="0" w:color="auto" w:frame="1"/>
          <w:lang w:eastAsia="pl-PL"/>
        </w:rPr>
        <w:t xml:space="preserve"> Semestr 2Protokoły i koncepcje </w:t>
      </w:r>
      <w:proofErr w:type="spellStart"/>
      <w:r w:rsidRPr="007A288C">
        <w:rPr>
          <w:rFonts w:ascii="Times New Roman" w:hAnsi="Times New Roman" w:cs="Times New Roman"/>
          <w:sz w:val="24"/>
          <w:szCs w:val="24"/>
          <w:bdr w:val="none" w:sz="0" w:space="0" w:color="auto" w:frame="1"/>
          <w:lang w:eastAsia="pl-PL"/>
        </w:rPr>
        <w:t>routingu</w:t>
      </w:r>
      <w:proofErr w:type="spellEnd"/>
      <w:r w:rsidRPr="007A288C">
        <w:rPr>
          <w:rFonts w:ascii="Times New Roman" w:hAnsi="Times New Roman" w:cs="Times New Roman"/>
          <w:sz w:val="24"/>
          <w:szCs w:val="24"/>
          <w:bdr w:val="none" w:sz="0" w:space="0" w:color="auto" w:frame="1"/>
          <w:lang w:eastAsia="pl-PL"/>
        </w:rPr>
        <w:t>” Wydawnictwo Naukowe PWN SA Warszawa 2008.</w:t>
      </w:r>
    </w:p>
    <w:p w:rsidR="007A288C" w:rsidRPr="007A288C" w:rsidRDefault="007A288C" w:rsidP="007A288C">
      <w:pPr>
        <w:rPr>
          <w:rFonts w:ascii="Times New Roman" w:hAnsi="Times New Roman" w:cs="Times New Roman"/>
          <w:sz w:val="24"/>
          <w:szCs w:val="24"/>
          <w:bdr w:val="none" w:sz="0" w:space="0" w:color="auto" w:frame="1"/>
          <w:lang w:eastAsia="pl-PL"/>
        </w:rPr>
      </w:pPr>
      <w:r w:rsidRPr="007A288C">
        <w:rPr>
          <w:rFonts w:ascii="Times New Roman" w:hAnsi="Times New Roman" w:cs="Times New Roman"/>
          <w:sz w:val="24"/>
          <w:szCs w:val="24"/>
          <w:bdr w:val="none" w:sz="0" w:space="0" w:color="auto" w:frame="1"/>
          <w:lang w:eastAsia="pl-PL"/>
        </w:rPr>
        <w:t xml:space="preserve">[2] </w:t>
      </w:r>
      <w:proofErr w:type="spellStart"/>
      <w:r w:rsidRPr="007A288C">
        <w:rPr>
          <w:rFonts w:ascii="Times New Roman" w:hAnsi="Times New Roman" w:cs="Times New Roman"/>
          <w:sz w:val="24"/>
          <w:szCs w:val="24"/>
          <w:bdr w:val="none" w:sz="0" w:space="0" w:color="auto" w:frame="1"/>
          <w:lang w:eastAsia="pl-PL"/>
        </w:rPr>
        <w:t>Wendell</w:t>
      </w:r>
      <w:proofErr w:type="spellEnd"/>
      <w:r w:rsidRPr="007A288C">
        <w:rPr>
          <w:rFonts w:ascii="Times New Roman" w:hAnsi="Times New Roman" w:cs="Times New Roman"/>
          <w:sz w:val="24"/>
          <w:szCs w:val="24"/>
          <w:bdr w:val="none" w:sz="0" w:space="0" w:color="auto" w:frame="1"/>
          <w:lang w:eastAsia="pl-PL"/>
        </w:rPr>
        <w:t xml:space="preserve"> Odom, </w:t>
      </w:r>
      <w:proofErr w:type="spellStart"/>
      <w:r w:rsidRPr="007A288C">
        <w:rPr>
          <w:rFonts w:ascii="Times New Roman" w:hAnsi="Times New Roman" w:cs="Times New Roman"/>
          <w:sz w:val="24"/>
          <w:szCs w:val="24"/>
          <w:bdr w:val="none" w:sz="0" w:space="0" w:color="auto" w:frame="1"/>
          <w:lang w:eastAsia="pl-PL"/>
        </w:rPr>
        <w:t>Rick</w:t>
      </w:r>
      <w:proofErr w:type="spellEnd"/>
      <w:r w:rsidRPr="007A288C">
        <w:rPr>
          <w:rFonts w:ascii="Times New Roman" w:hAnsi="Times New Roman" w:cs="Times New Roman"/>
          <w:sz w:val="24"/>
          <w:szCs w:val="24"/>
          <w:bdr w:val="none" w:sz="0" w:space="0" w:color="auto" w:frame="1"/>
          <w:lang w:eastAsia="pl-PL"/>
        </w:rPr>
        <w:t xml:space="preserve"> McDonald „Akademia sieci Cisco CCNA Semestr 2 Routery </w:t>
      </w:r>
      <w:proofErr w:type="spellStart"/>
      <w:r w:rsidRPr="007A288C">
        <w:rPr>
          <w:rFonts w:ascii="Times New Roman" w:hAnsi="Times New Roman" w:cs="Times New Roman"/>
          <w:sz w:val="24"/>
          <w:szCs w:val="24"/>
          <w:bdr w:val="none" w:sz="0" w:space="0" w:color="auto" w:frame="1"/>
          <w:lang w:eastAsia="pl-PL"/>
        </w:rPr>
        <w:t>ipodstawy</w:t>
      </w:r>
      <w:proofErr w:type="spellEnd"/>
      <w:r w:rsidRPr="007A288C">
        <w:rPr>
          <w:rFonts w:ascii="Times New Roman" w:hAnsi="Times New Roman" w:cs="Times New Roman"/>
          <w:sz w:val="24"/>
          <w:szCs w:val="24"/>
          <w:bdr w:val="none" w:sz="0" w:space="0" w:color="auto" w:frame="1"/>
          <w:lang w:eastAsia="pl-PL"/>
        </w:rPr>
        <w:t xml:space="preserve"> </w:t>
      </w:r>
      <w:proofErr w:type="spellStart"/>
      <w:r w:rsidRPr="007A288C">
        <w:rPr>
          <w:rFonts w:ascii="Times New Roman" w:hAnsi="Times New Roman" w:cs="Times New Roman"/>
          <w:sz w:val="24"/>
          <w:szCs w:val="24"/>
          <w:bdr w:val="none" w:sz="0" w:space="0" w:color="auto" w:frame="1"/>
          <w:lang w:eastAsia="pl-PL"/>
        </w:rPr>
        <w:t>routingu</w:t>
      </w:r>
      <w:proofErr w:type="spellEnd"/>
      <w:r w:rsidRPr="007A288C">
        <w:rPr>
          <w:rFonts w:ascii="Times New Roman" w:hAnsi="Times New Roman" w:cs="Times New Roman"/>
          <w:sz w:val="24"/>
          <w:szCs w:val="24"/>
          <w:bdr w:val="none" w:sz="0" w:space="0" w:color="auto" w:frame="1"/>
          <w:lang w:eastAsia="pl-PL"/>
        </w:rPr>
        <w:t>” Wydawnictwo Naukowe PWN SA Warszawa 2007.</w:t>
      </w:r>
    </w:p>
    <w:p w:rsidR="007A288C" w:rsidRPr="007A288C" w:rsidRDefault="007A288C" w:rsidP="007A288C">
      <w:pPr>
        <w:rPr>
          <w:rFonts w:ascii="Times New Roman" w:hAnsi="Times New Roman" w:cs="Times New Roman"/>
          <w:sz w:val="24"/>
          <w:szCs w:val="24"/>
          <w:bdr w:val="none" w:sz="0" w:space="0" w:color="auto" w:frame="1"/>
          <w:lang w:eastAsia="pl-PL"/>
        </w:rPr>
      </w:pPr>
      <w:r w:rsidRPr="007A288C">
        <w:rPr>
          <w:rFonts w:ascii="Times New Roman" w:hAnsi="Times New Roman" w:cs="Times New Roman"/>
          <w:sz w:val="24"/>
          <w:szCs w:val="24"/>
          <w:bdr w:val="none" w:sz="0" w:space="0" w:color="auto" w:frame="1"/>
          <w:lang w:eastAsia="pl-PL"/>
        </w:rPr>
        <w:t xml:space="preserve">[3] </w:t>
      </w:r>
      <w:proofErr w:type="spellStart"/>
      <w:r w:rsidRPr="007A288C">
        <w:rPr>
          <w:rFonts w:ascii="Times New Roman" w:hAnsi="Times New Roman" w:cs="Times New Roman"/>
          <w:sz w:val="24"/>
          <w:szCs w:val="24"/>
          <w:bdr w:val="none" w:sz="0" w:space="0" w:color="auto" w:frame="1"/>
          <w:lang w:eastAsia="pl-PL"/>
        </w:rPr>
        <w:t>Priscilla</w:t>
      </w:r>
      <w:proofErr w:type="spellEnd"/>
      <w:r w:rsidRPr="007A288C">
        <w:rPr>
          <w:rFonts w:ascii="Times New Roman" w:hAnsi="Times New Roman" w:cs="Times New Roman"/>
          <w:sz w:val="24"/>
          <w:szCs w:val="24"/>
          <w:bdr w:val="none" w:sz="0" w:space="0" w:color="auto" w:frame="1"/>
          <w:lang w:eastAsia="pl-PL"/>
        </w:rPr>
        <w:t xml:space="preserve"> Oppenheimer „Cisco Projektowanie sieci metodą </w:t>
      </w:r>
      <w:proofErr w:type="spellStart"/>
      <w:r w:rsidRPr="007A288C">
        <w:rPr>
          <w:rFonts w:ascii="Times New Roman" w:hAnsi="Times New Roman" w:cs="Times New Roman"/>
          <w:sz w:val="24"/>
          <w:szCs w:val="24"/>
          <w:bdr w:val="none" w:sz="0" w:space="0" w:color="auto" w:frame="1"/>
          <w:lang w:eastAsia="pl-PL"/>
        </w:rPr>
        <w:t>Top-Down”Wydawnictwo</w:t>
      </w:r>
      <w:proofErr w:type="spellEnd"/>
      <w:r w:rsidRPr="007A288C">
        <w:rPr>
          <w:rFonts w:ascii="Times New Roman" w:hAnsi="Times New Roman" w:cs="Times New Roman"/>
          <w:sz w:val="24"/>
          <w:szCs w:val="24"/>
          <w:bdr w:val="none" w:sz="0" w:space="0" w:color="auto" w:frame="1"/>
          <w:lang w:eastAsia="pl-PL"/>
        </w:rPr>
        <w:t xml:space="preserve"> Naukowe PWN SA Warszawa 2006.</w:t>
      </w:r>
    </w:p>
    <w:p w:rsidR="007A288C" w:rsidRPr="007A288C" w:rsidRDefault="007A288C" w:rsidP="007A288C">
      <w:pPr>
        <w:rPr>
          <w:rFonts w:ascii="Times New Roman" w:hAnsi="Times New Roman" w:cs="Times New Roman"/>
          <w:sz w:val="24"/>
          <w:szCs w:val="24"/>
          <w:bdr w:val="none" w:sz="0" w:space="0" w:color="auto" w:frame="1"/>
          <w:lang w:eastAsia="pl-PL"/>
        </w:rPr>
      </w:pPr>
      <w:r w:rsidRPr="007A288C">
        <w:rPr>
          <w:rFonts w:ascii="Times New Roman" w:hAnsi="Times New Roman" w:cs="Times New Roman"/>
          <w:sz w:val="24"/>
          <w:szCs w:val="24"/>
          <w:bdr w:val="none" w:sz="0" w:space="0" w:color="auto" w:frame="1"/>
          <w:lang w:eastAsia="pl-PL"/>
        </w:rPr>
        <w:t xml:space="preserve">[4] Wayne Lewis „Akademia sieci Cisco CCNA Semestr 3 Podstawy przełączania </w:t>
      </w:r>
      <w:proofErr w:type="spellStart"/>
      <w:r w:rsidRPr="007A288C">
        <w:rPr>
          <w:rFonts w:ascii="Times New Roman" w:hAnsi="Times New Roman" w:cs="Times New Roman"/>
          <w:sz w:val="24"/>
          <w:szCs w:val="24"/>
          <w:bdr w:val="none" w:sz="0" w:space="0" w:color="auto" w:frame="1"/>
          <w:lang w:eastAsia="pl-PL"/>
        </w:rPr>
        <w:t>irouting</w:t>
      </w:r>
      <w:proofErr w:type="spellEnd"/>
      <w:r w:rsidRPr="007A288C">
        <w:rPr>
          <w:rFonts w:ascii="Times New Roman" w:hAnsi="Times New Roman" w:cs="Times New Roman"/>
          <w:sz w:val="24"/>
          <w:szCs w:val="24"/>
          <w:bdr w:val="none" w:sz="0" w:space="0" w:color="auto" w:frame="1"/>
          <w:lang w:eastAsia="pl-PL"/>
        </w:rPr>
        <w:t xml:space="preserve"> pośredni” Wydawnictwo Naukowe PWN SA Warszawa 2007.</w:t>
      </w:r>
    </w:p>
    <w:p w:rsidR="007A288C" w:rsidRPr="007A288C" w:rsidRDefault="007A288C" w:rsidP="007A288C">
      <w:pPr>
        <w:rPr>
          <w:rFonts w:ascii="Times New Roman" w:hAnsi="Times New Roman" w:cs="Times New Roman"/>
          <w:sz w:val="24"/>
          <w:szCs w:val="24"/>
          <w:bdr w:val="none" w:sz="0" w:space="0" w:color="auto" w:frame="1"/>
          <w:lang w:eastAsia="pl-PL"/>
        </w:rPr>
      </w:pPr>
      <w:r w:rsidRPr="007A288C">
        <w:rPr>
          <w:rFonts w:ascii="Times New Roman" w:hAnsi="Times New Roman" w:cs="Times New Roman"/>
          <w:sz w:val="24"/>
          <w:szCs w:val="24"/>
          <w:bdr w:val="none" w:sz="0" w:space="0" w:color="auto" w:frame="1"/>
          <w:lang w:eastAsia="pl-PL"/>
        </w:rPr>
        <w:t>[5] Scott Muller „Rozbudowa i naprawa sieci Wydanie Drugie” Wydawnictwo Helion2004[6] Karol Krysiak „ Sieci komputerowe Kompendium” Wydawnictwo Helion 2003.</w:t>
      </w:r>
    </w:p>
    <w:p w:rsidR="007A288C" w:rsidRPr="007A288C" w:rsidRDefault="007A288C" w:rsidP="007A288C">
      <w:pPr>
        <w:rPr>
          <w:rFonts w:ascii="Times New Roman" w:hAnsi="Times New Roman" w:cs="Times New Roman"/>
          <w:sz w:val="24"/>
          <w:szCs w:val="24"/>
          <w:bdr w:val="none" w:sz="0" w:space="0" w:color="auto" w:frame="1"/>
          <w:lang w:eastAsia="pl-PL"/>
        </w:rPr>
      </w:pPr>
      <w:r w:rsidRPr="007A288C">
        <w:rPr>
          <w:rFonts w:ascii="Times New Roman" w:hAnsi="Times New Roman" w:cs="Times New Roman"/>
          <w:sz w:val="24"/>
          <w:szCs w:val="24"/>
          <w:bdr w:val="none" w:sz="0" w:space="0" w:color="auto" w:frame="1"/>
          <w:lang w:eastAsia="pl-PL"/>
        </w:rPr>
        <w:t xml:space="preserve">[7] Krzysztof </w:t>
      </w:r>
      <w:proofErr w:type="spellStart"/>
      <w:r w:rsidRPr="007A288C">
        <w:rPr>
          <w:rFonts w:ascii="Times New Roman" w:hAnsi="Times New Roman" w:cs="Times New Roman"/>
          <w:sz w:val="24"/>
          <w:szCs w:val="24"/>
          <w:bdr w:val="none" w:sz="0" w:space="0" w:color="auto" w:frame="1"/>
          <w:lang w:eastAsia="pl-PL"/>
        </w:rPr>
        <w:t>Gajdzicki</w:t>
      </w:r>
      <w:proofErr w:type="spellEnd"/>
      <w:r w:rsidRPr="007A288C">
        <w:rPr>
          <w:rFonts w:ascii="Times New Roman" w:hAnsi="Times New Roman" w:cs="Times New Roman"/>
          <w:sz w:val="24"/>
          <w:szCs w:val="24"/>
          <w:bdr w:val="none" w:sz="0" w:space="0" w:color="auto" w:frame="1"/>
          <w:lang w:eastAsia="pl-PL"/>
        </w:rPr>
        <w:t xml:space="preserve"> „Protokoły </w:t>
      </w:r>
      <w:proofErr w:type="spellStart"/>
      <w:r w:rsidRPr="007A288C">
        <w:rPr>
          <w:rFonts w:ascii="Times New Roman" w:hAnsi="Times New Roman" w:cs="Times New Roman"/>
          <w:sz w:val="24"/>
          <w:szCs w:val="24"/>
          <w:bdr w:val="none" w:sz="0" w:space="0" w:color="auto" w:frame="1"/>
          <w:lang w:eastAsia="pl-PL"/>
        </w:rPr>
        <w:t>routingu</w:t>
      </w:r>
      <w:proofErr w:type="spellEnd"/>
      <w:r w:rsidRPr="007A288C">
        <w:rPr>
          <w:rFonts w:ascii="Times New Roman" w:hAnsi="Times New Roman" w:cs="Times New Roman"/>
          <w:sz w:val="24"/>
          <w:szCs w:val="24"/>
          <w:bdr w:val="none" w:sz="0" w:space="0" w:color="auto" w:frame="1"/>
          <w:lang w:eastAsia="pl-PL"/>
        </w:rPr>
        <w:t xml:space="preserve"> w sieci przedsiębiorstwa z wykorzystaniem urządzeń Cisco” </w:t>
      </w:r>
      <w:proofErr w:type="spellStart"/>
      <w:r w:rsidRPr="007A288C">
        <w:rPr>
          <w:rFonts w:ascii="Times New Roman" w:hAnsi="Times New Roman" w:cs="Times New Roman"/>
          <w:sz w:val="24"/>
          <w:szCs w:val="24"/>
          <w:bdr w:val="none" w:sz="0" w:space="0" w:color="auto" w:frame="1"/>
          <w:lang w:eastAsia="pl-PL"/>
        </w:rPr>
        <w:t>SWSPiZ</w:t>
      </w:r>
      <w:proofErr w:type="spellEnd"/>
      <w:r w:rsidRPr="007A288C">
        <w:rPr>
          <w:rFonts w:ascii="Times New Roman" w:hAnsi="Times New Roman" w:cs="Times New Roman"/>
          <w:sz w:val="24"/>
          <w:szCs w:val="24"/>
          <w:bdr w:val="none" w:sz="0" w:space="0" w:color="auto" w:frame="1"/>
          <w:lang w:eastAsia="pl-PL"/>
        </w:rPr>
        <w:t xml:space="preserve"> 2011</w:t>
      </w:r>
    </w:p>
    <w:sectPr w:rsidR="007A288C" w:rsidRPr="007A288C" w:rsidSect="001B31DD">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338D" w:rsidRDefault="00A2338D" w:rsidP="00383237">
      <w:pPr>
        <w:spacing w:after="0" w:line="240" w:lineRule="auto"/>
      </w:pPr>
      <w:r>
        <w:separator/>
      </w:r>
    </w:p>
  </w:endnote>
  <w:endnote w:type="continuationSeparator" w:id="0">
    <w:p w:rsidR="00A2338D" w:rsidRDefault="00A2338D" w:rsidP="003832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161070"/>
      <w:docPartObj>
        <w:docPartGallery w:val="Page Numbers (Bottom of Page)"/>
        <w:docPartUnique/>
      </w:docPartObj>
    </w:sdtPr>
    <w:sdtEndPr>
      <w:rPr>
        <w:color w:val="7F7F7F" w:themeColor="background1" w:themeShade="7F"/>
        <w:spacing w:val="60"/>
      </w:rPr>
    </w:sdtEndPr>
    <w:sdtContent>
      <w:p w:rsidR="00383237" w:rsidRDefault="00383237">
        <w:pPr>
          <w:pStyle w:val="Stopka"/>
          <w:pBdr>
            <w:top w:val="single" w:sz="4" w:space="1" w:color="D9D9D9" w:themeColor="background1" w:themeShade="D9"/>
          </w:pBdr>
          <w:rPr>
            <w:b/>
          </w:rPr>
        </w:pPr>
        <w:fldSimple w:instr=" PAGE   \* MERGEFORMAT ">
          <w:r w:rsidRPr="00383237">
            <w:rPr>
              <w:b/>
              <w:noProof/>
            </w:rPr>
            <w:t>1</w:t>
          </w:r>
        </w:fldSimple>
        <w:r>
          <w:rPr>
            <w:b/>
          </w:rPr>
          <w:t xml:space="preserve"> | </w:t>
        </w:r>
        <w:r>
          <w:rPr>
            <w:color w:val="7F7F7F" w:themeColor="background1" w:themeShade="7F"/>
            <w:spacing w:val="60"/>
          </w:rPr>
          <w:t>Strona</w:t>
        </w:r>
      </w:p>
    </w:sdtContent>
  </w:sdt>
  <w:p w:rsidR="00383237" w:rsidRDefault="00383237">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338D" w:rsidRDefault="00A2338D" w:rsidP="00383237">
      <w:pPr>
        <w:spacing w:after="0" w:line="240" w:lineRule="auto"/>
      </w:pPr>
      <w:r>
        <w:separator/>
      </w:r>
    </w:p>
  </w:footnote>
  <w:footnote w:type="continuationSeparator" w:id="0">
    <w:p w:rsidR="00A2338D" w:rsidRDefault="00A2338D" w:rsidP="0038323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B705C"/>
    <w:multiLevelType w:val="hybridMultilevel"/>
    <w:tmpl w:val="8CFAFD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1DE64322"/>
    <w:multiLevelType w:val="multilevel"/>
    <w:tmpl w:val="5B38D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AD6367"/>
    <w:multiLevelType w:val="multilevel"/>
    <w:tmpl w:val="71ECF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EC7BAB"/>
    <w:multiLevelType w:val="multilevel"/>
    <w:tmpl w:val="5F6AB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27D46DB"/>
    <w:multiLevelType w:val="multilevel"/>
    <w:tmpl w:val="2026C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5947B5"/>
    <w:multiLevelType w:val="multilevel"/>
    <w:tmpl w:val="3D66F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54941F7"/>
    <w:multiLevelType w:val="multilevel"/>
    <w:tmpl w:val="B4F6D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2"/>
  </w:num>
  <w:num w:numId="4">
    <w:abstractNumId w:val="5"/>
  </w:num>
  <w:num w:numId="5">
    <w:abstractNumId w:val="4"/>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footnotePr>
    <w:footnote w:id="-1"/>
    <w:footnote w:id="0"/>
  </w:footnotePr>
  <w:endnotePr>
    <w:endnote w:id="-1"/>
    <w:endnote w:id="0"/>
  </w:endnotePr>
  <w:compat/>
  <w:rsids>
    <w:rsidRoot w:val="007A288C"/>
    <w:rsid w:val="001A1F23"/>
    <w:rsid w:val="001B31DD"/>
    <w:rsid w:val="001D1520"/>
    <w:rsid w:val="002006CC"/>
    <w:rsid w:val="00383237"/>
    <w:rsid w:val="00717E89"/>
    <w:rsid w:val="0073100A"/>
    <w:rsid w:val="007A288C"/>
    <w:rsid w:val="007D22A9"/>
    <w:rsid w:val="008847FA"/>
    <w:rsid w:val="00902A86"/>
    <w:rsid w:val="009322D2"/>
    <w:rsid w:val="00A2338D"/>
    <w:rsid w:val="00AB17AB"/>
    <w:rsid w:val="00BF0E8B"/>
    <w:rsid w:val="00E405E9"/>
    <w:rsid w:val="00F7165B"/>
    <w:rsid w:val="00F853BE"/>
    <w:rsid w:val="00FF61D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288C"/>
  </w:style>
  <w:style w:type="paragraph" w:styleId="Nagwek1">
    <w:name w:val="heading 1"/>
    <w:basedOn w:val="Normalny"/>
    <w:next w:val="Normalny"/>
    <w:link w:val="Nagwek1Znak"/>
    <w:autoRedefine/>
    <w:uiPriority w:val="9"/>
    <w:qFormat/>
    <w:rsid w:val="0073100A"/>
    <w:pPr>
      <w:keepNext/>
      <w:keepLines/>
      <w:spacing w:before="480" w:after="0"/>
      <w:outlineLvl w:val="0"/>
    </w:pPr>
    <w:rPr>
      <w:rFonts w:asciiTheme="majorHAnsi" w:eastAsiaTheme="majorEastAsia" w:hAnsiTheme="majorHAnsi" w:cstheme="majorBidi"/>
      <w:b/>
      <w:bCs/>
      <w:color w:val="365F91" w:themeColor="accent1" w:themeShade="BF"/>
      <w:sz w:val="36"/>
      <w:szCs w:val="28"/>
    </w:rPr>
  </w:style>
  <w:style w:type="paragraph" w:styleId="Nagwek2">
    <w:name w:val="heading 2"/>
    <w:basedOn w:val="Normalny"/>
    <w:next w:val="Normalny"/>
    <w:link w:val="Nagwek2Znak"/>
    <w:uiPriority w:val="9"/>
    <w:unhideWhenUsed/>
    <w:qFormat/>
    <w:rsid w:val="00717E8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717E8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3100A"/>
    <w:rPr>
      <w:rFonts w:asciiTheme="majorHAnsi" w:eastAsiaTheme="majorEastAsia" w:hAnsiTheme="majorHAnsi" w:cstheme="majorBidi"/>
      <w:b/>
      <w:bCs/>
      <w:color w:val="365F91" w:themeColor="accent1" w:themeShade="BF"/>
      <w:sz w:val="36"/>
      <w:szCs w:val="28"/>
    </w:rPr>
  </w:style>
  <w:style w:type="paragraph" w:styleId="Tytu">
    <w:name w:val="Title"/>
    <w:basedOn w:val="Normalny"/>
    <w:next w:val="Normalny"/>
    <w:link w:val="TytuZnak"/>
    <w:uiPriority w:val="10"/>
    <w:qFormat/>
    <w:rsid w:val="009322D2"/>
    <w:pPr>
      <w:pBdr>
        <w:bottom w:val="single" w:sz="8" w:space="4" w:color="4F81BD" w:themeColor="accent1"/>
      </w:pBdr>
      <w:spacing w:before="120" w:after="24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9322D2"/>
    <w:rPr>
      <w:rFonts w:asciiTheme="majorHAnsi" w:eastAsiaTheme="majorEastAsia" w:hAnsiTheme="majorHAnsi" w:cstheme="majorBidi"/>
      <w:color w:val="17365D" w:themeColor="text2" w:themeShade="BF"/>
      <w:spacing w:val="5"/>
      <w:kern w:val="28"/>
      <w:sz w:val="52"/>
      <w:szCs w:val="52"/>
    </w:rPr>
  </w:style>
  <w:style w:type="paragraph" w:styleId="Bezodstpw">
    <w:name w:val="No Spacing"/>
    <w:aliases w:val="Urzędowy"/>
    <w:uiPriority w:val="1"/>
    <w:qFormat/>
    <w:rsid w:val="001D1520"/>
    <w:pPr>
      <w:spacing w:after="0" w:line="240" w:lineRule="auto"/>
      <w:ind w:left="708"/>
    </w:pPr>
    <w:rPr>
      <w:rFonts w:ascii="Times New Roman" w:hAnsi="Times New Roman"/>
      <w:sz w:val="28"/>
    </w:rPr>
  </w:style>
  <w:style w:type="paragraph" w:styleId="Akapitzlist">
    <w:name w:val="List Paragraph"/>
    <w:basedOn w:val="Normalny"/>
    <w:uiPriority w:val="34"/>
    <w:qFormat/>
    <w:rsid w:val="00717E89"/>
    <w:pPr>
      <w:ind w:left="720"/>
      <w:contextualSpacing/>
    </w:pPr>
  </w:style>
  <w:style w:type="character" w:customStyle="1" w:styleId="Nagwek2Znak">
    <w:name w:val="Nagłówek 2 Znak"/>
    <w:basedOn w:val="Domylnaczcionkaakapitu"/>
    <w:link w:val="Nagwek2"/>
    <w:uiPriority w:val="9"/>
    <w:rsid w:val="00717E89"/>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717E89"/>
    <w:rPr>
      <w:rFonts w:asciiTheme="majorHAnsi" w:eastAsiaTheme="majorEastAsia" w:hAnsiTheme="majorHAnsi" w:cstheme="majorBidi"/>
      <w:b/>
      <w:bCs/>
      <w:color w:val="4F81BD" w:themeColor="accent1"/>
    </w:rPr>
  </w:style>
  <w:style w:type="paragraph" w:styleId="Nagwek">
    <w:name w:val="header"/>
    <w:basedOn w:val="Normalny"/>
    <w:link w:val="NagwekZnak"/>
    <w:uiPriority w:val="99"/>
    <w:semiHidden/>
    <w:unhideWhenUsed/>
    <w:rsid w:val="00383237"/>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383237"/>
  </w:style>
  <w:style w:type="paragraph" w:styleId="Stopka">
    <w:name w:val="footer"/>
    <w:basedOn w:val="Normalny"/>
    <w:link w:val="StopkaZnak"/>
    <w:uiPriority w:val="99"/>
    <w:unhideWhenUsed/>
    <w:rsid w:val="0038323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8323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47DD59-6166-4211-B61B-7157B7D0C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3074</Words>
  <Characters>18450</Characters>
  <Application>Microsoft Office Word</Application>
  <DocSecurity>0</DocSecurity>
  <Lines>153</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jacek</dc:creator>
  <cp:lastModifiedBy>jacek</cp:lastModifiedBy>
  <cp:revision>1</cp:revision>
  <cp:lastPrinted>2015-06-08T16:12:00Z</cp:lastPrinted>
  <dcterms:created xsi:type="dcterms:W3CDTF">2015-06-08T15:46:00Z</dcterms:created>
  <dcterms:modified xsi:type="dcterms:W3CDTF">2015-06-08T16:13:00Z</dcterms:modified>
</cp:coreProperties>
</file>